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63D9" w14:textId="77777777" w:rsidR="001936C8" w:rsidRDefault="001936C8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7AF030A7" w14:textId="77777777" w:rsidR="001936C8" w:rsidRDefault="009B48FA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6B87790A" w14:textId="77777777" w:rsidR="001936C8" w:rsidRDefault="001936C8">
      <w:pPr>
        <w:jc w:val="center"/>
        <w:rPr>
          <w:rFonts w:ascii="Arial" w:hAnsi="Arial" w:cs="Arial"/>
          <w:rtl/>
          <w:lang w:bidi="ar-LY"/>
        </w:rPr>
      </w:pPr>
    </w:p>
    <w:p w14:paraId="473B76EF" w14:textId="77777777" w:rsidR="001936C8" w:rsidRDefault="001936C8">
      <w:pPr>
        <w:jc w:val="center"/>
        <w:rPr>
          <w:rFonts w:ascii="Arial" w:hAnsi="Arial" w:cs="Arial"/>
          <w:rtl/>
          <w:lang w:bidi="ar-LY"/>
        </w:rPr>
      </w:pPr>
    </w:p>
    <w:p w14:paraId="4F4E83DE" w14:textId="77777777" w:rsidR="001936C8" w:rsidRDefault="001936C8">
      <w:pPr>
        <w:rPr>
          <w:rFonts w:ascii="Arial" w:hAnsi="Arial" w:cs="Arial"/>
          <w:rtl/>
          <w:lang w:bidi="ar-LY"/>
        </w:rPr>
      </w:pPr>
    </w:p>
    <w:p w14:paraId="1225BBB6" w14:textId="77777777" w:rsidR="001936C8" w:rsidRDefault="001936C8">
      <w:pPr>
        <w:rPr>
          <w:rFonts w:ascii="Arial" w:hAnsi="Arial" w:cs="Arial"/>
          <w:rtl/>
        </w:rPr>
      </w:pPr>
    </w:p>
    <w:p w14:paraId="4C9EE359" w14:textId="77777777" w:rsidR="001936C8" w:rsidRDefault="009B48FA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261673B" wp14:editId="6DC206C4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84A9F2" w14:textId="77777777" w:rsidR="001936C8" w:rsidRDefault="001936C8">
      <w:pPr>
        <w:jc w:val="center"/>
        <w:rPr>
          <w:rFonts w:ascii="Arial" w:hAnsi="Arial" w:cs="Arial"/>
          <w:rtl/>
        </w:rPr>
      </w:pPr>
    </w:p>
    <w:p w14:paraId="2A786FDF" w14:textId="77777777" w:rsidR="001936C8" w:rsidRDefault="001936C8">
      <w:pPr>
        <w:rPr>
          <w:rFonts w:ascii="Arial" w:hAnsi="Arial" w:cs="Arial"/>
          <w:rtl/>
          <w:lang w:bidi="ar-LY"/>
        </w:rPr>
      </w:pPr>
    </w:p>
    <w:p w14:paraId="6968985F" w14:textId="77777777" w:rsidR="001936C8" w:rsidRDefault="001936C8">
      <w:pPr>
        <w:rPr>
          <w:rFonts w:ascii="Arial" w:hAnsi="Arial" w:cs="Arial"/>
          <w:rtl/>
          <w:lang w:bidi="ar-LY"/>
        </w:rPr>
      </w:pPr>
    </w:p>
    <w:p w14:paraId="6CAA76F6" w14:textId="77777777" w:rsidR="001936C8" w:rsidRDefault="001936C8">
      <w:pPr>
        <w:rPr>
          <w:rFonts w:ascii="Arial" w:hAnsi="Arial" w:cs="Arial"/>
          <w:rtl/>
          <w:lang w:bidi="ar-LY"/>
        </w:rPr>
      </w:pPr>
    </w:p>
    <w:p w14:paraId="62A29E45" w14:textId="77777777" w:rsidR="001936C8" w:rsidRDefault="001936C8">
      <w:pPr>
        <w:rPr>
          <w:rFonts w:ascii="Arial" w:hAnsi="Arial" w:cs="Arial"/>
          <w:rtl/>
          <w:lang w:bidi="ar-LY"/>
        </w:rPr>
      </w:pPr>
    </w:p>
    <w:p w14:paraId="139EB448" w14:textId="77777777" w:rsidR="001936C8" w:rsidRDefault="001936C8">
      <w:pPr>
        <w:rPr>
          <w:rFonts w:ascii="Arial" w:hAnsi="Arial" w:cs="Arial"/>
          <w:rtl/>
          <w:lang w:bidi="ar-LY"/>
        </w:rPr>
      </w:pPr>
    </w:p>
    <w:p w14:paraId="4A76E142" w14:textId="77777777" w:rsidR="001936C8" w:rsidRDefault="001936C8">
      <w:pPr>
        <w:rPr>
          <w:rFonts w:ascii="Arial" w:hAnsi="Arial" w:cs="Arial"/>
          <w:rtl/>
          <w:lang w:bidi="ar-LY"/>
        </w:rPr>
      </w:pPr>
    </w:p>
    <w:p w14:paraId="4DAC762B" w14:textId="77777777" w:rsidR="001936C8" w:rsidRDefault="001936C8">
      <w:pPr>
        <w:rPr>
          <w:rFonts w:ascii="Arial" w:hAnsi="Arial" w:cs="Arial"/>
          <w:rtl/>
          <w:lang w:bidi="ar-LY"/>
        </w:rPr>
      </w:pPr>
    </w:p>
    <w:p w14:paraId="6C3E3D9D" w14:textId="77777777" w:rsidR="001936C8" w:rsidRDefault="001936C8">
      <w:pPr>
        <w:jc w:val="center"/>
        <w:rPr>
          <w:sz w:val="36"/>
          <w:szCs w:val="36"/>
          <w:rtl/>
          <w:lang w:bidi="ar-LY"/>
        </w:rPr>
      </w:pPr>
    </w:p>
    <w:p w14:paraId="2ACEA2C1" w14:textId="77777777" w:rsidR="001936C8" w:rsidRDefault="009B48FA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54467D2F" w14:textId="77777777" w:rsidR="001936C8" w:rsidRDefault="001936C8">
      <w:pPr>
        <w:jc w:val="center"/>
        <w:rPr>
          <w:sz w:val="36"/>
          <w:szCs w:val="36"/>
          <w:rtl/>
          <w:lang w:bidi="ar-LY"/>
        </w:rPr>
      </w:pPr>
    </w:p>
    <w:p w14:paraId="2F3D6152" w14:textId="77777777" w:rsidR="001936C8" w:rsidRDefault="009B48FA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r>
        <w:rPr>
          <w:sz w:val="32"/>
          <w:szCs w:val="32"/>
          <w:lang w:bidi="ar-LY"/>
        </w:rPr>
        <w:t>Dorob al itussm Institute for Medical Sciences</w:t>
      </w:r>
    </w:p>
    <w:p w14:paraId="60CB5A2F" w14:textId="7BF2CDA3" w:rsidR="001936C8" w:rsidRDefault="009B48FA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البرنامج التعليمي:</w:t>
      </w:r>
      <w:r w:rsidR="00E83557">
        <w:rPr>
          <w:sz w:val="36"/>
          <w:szCs w:val="36"/>
          <w:lang w:bidi="ar-LY"/>
        </w:rPr>
        <w:t xml:space="preserve">Medical laboratories </w:t>
      </w:r>
    </w:p>
    <w:p w14:paraId="744F9D47" w14:textId="721A699A" w:rsidR="001936C8" w:rsidRDefault="009B48FA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 w:rsidR="00E83557">
        <w:rPr>
          <w:rFonts w:hint="cs"/>
          <w:b/>
          <w:bCs/>
          <w:sz w:val="36"/>
          <w:szCs w:val="36"/>
          <w:rtl/>
          <w:lang w:bidi="ar-LY"/>
        </w:rPr>
        <w:t xml:space="preserve"> </w:t>
      </w:r>
      <w:r w:rsidR="00E83557" w:rsidRPr="00E83557">
        <w:rPr>
          <w:rFonts w:hint="cs"/>
          <w:sz w:val="36"/>
          <w:szCs w:val="36"/>
          <w:rtl/>
          <w:lang w:bidi="ar-LY"/>
        </w:rPr>
        <w:t>هرمونات</w:t>
      </w:r>
      <w:r>
        <w:rPr>
          <w:sz w:val="36"/>
          <w:szCs w:val="36"/>
          <w:lang w:bidi="ar-LY"/>
        </w:rPr>
        <w:t xml:space="preserve">  </w:t>
      </w:r>
      <w:r>
        <w:rPr>
          <w:sz w:val="36"/>
          <w:szCs w:val="36"/>
        </w:rPr>
        <w:t xml:space="preserve"> </w:t>
      </w:r>
      <w:r w:rsidR="00E83557">
        <w:rPr>
          <w:sz w:val="36"/>
          <w:szCs w:val="36"/>
        </w:rPr>
        <w:t>Hormones</w:t>
      </w:r>
      <w:r>
        <w:rPr>
          <w:sz w:val="36"/>
          <w:szCs w:val="36"/>
        </w:rPr>
        <w:t xml:space="preserve">  </w:t>
      </w:r>
    </w:p>
    <w:p w14:paraId="2D51B5B0" w14:textId="7A45B8EA" w:rsidR="001936C8" w:rsidRDefault="009B48FA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رمز 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  </w:t>
      </w:r>
      <w:r w:rsidR="00E83557">
        <w:rPr>
          <w:sz w:val="36"/>
          <w:szCs w:val="36"/>
        </w:rPr>
        <w:t>MLT</w:t>
      </w:r>
      <w:r>
        <w:rPr>
          <w:sz w:val="36"/>
          <w:szCs w:val="36"/>
        </w:rPr>
        <w:t xml:space="preserve"> 24</w:t>
      </w:r>
      <w:r w:rsidR="00E83557">
        <w:rPr>
          <w:sz w:val="36"/>
          <w:szCs w:val="36"/>
        </w:rPr>
        <w:t>5</w:t>
      </w:r>
      <w:r>
        <w:rPr>
          <w:sz w:val="36"/>
          <w:szCs w:val="36"/>
        </w:rPr>
        <w:t xml:space="preserve">  </w:t>
      </w:r>
    </w:p>
    <w:p w14:paraId="32B3F562" w14:textId="77777777" w:rsidR="001936C8" w:rsidRDefault="009B48FA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  2025</w:t>
      </w:r>
    </w:p>
    <w:p w14:paraId="3CD97F47" w14:textId="77777777" w:rsidR="001936C8" w:rsidRDefault="001936C8">
      <w:pPr>
        <w:rPr>
          <w:rFonts w:ascii="Arial" w:hAnsi="Arial" w:cs="Arial"/>
          <w:rtl/>
        </w:rPr>
      </w:pPr>
    </w:p>
    <w:p w14:paraId="7EF495FD" w14:textId="77777777" w:rsidR="001936C8" w:rsidRDefault="001936C8">
      <w:pPr>
        <w:rPr>
          <w:rFonts w:ascii="Arial" w:hAnsi="Arial" w:cs="Arial"/>
          <w:rtl/>
        </w:rPr>
      </w:pPr>
    </w:p>
    <w:p w14:paraId="082B0AE4" w14:textId="77777777" w:rsidR="001936C8" w:rsidRDefault="001936C8">
      <w:pPr>
        <w:jc w:val="center"/>
        <w:rPr>
          <w:rFonts w:ascii="Arial" w:hAnsi="Arial" w:cs="Arial"/>
          <w:sz w:val="36"/>
          <w:szCs w:val="36"/>
          <w:rtl/>
        </w:rPr>
      </w:pPr>
    </w:p>
    <w:p w14:paraId="764D8998" w14:textId="77777777" w:rsidR="001936C8" w:rsidRDefault="001936C8">
      <w:pPr>
        <w:rPr>
          <w:rFonts w:ascii="Arial" w:hAnsi="Arial" w:cs="Arial"/>
          <w:sz w:val="36"/>
          <w:szCs w:val="36"/>
          <w:rtl/>
        </w:rPr>
      </w:pPr>
    </w:p>
    <w:p w14:paraId="17A471F9" w14:textId="77777777" w:rsidR="001936C8" w:rsidRDefault="001936C8">
      <w:pPr>
        <w:jc w:val="center"/>
        <w:rPr>
          <w:rFonts w:ascii="Arial" w:hAnsi="Arial" w:cs="Arial"/>
          <w:sz w:val="36"/>
          <w:szCs w:val="36"/>
          <w:rtl/>
        </w:rPr>
      </w:pPr>
    </w:p>
    <w:p w14:paraId="1AB52AB6" w14:textId="77777777" w:rsidR="001936C8" w:rsidRDefault="001936C8">
      <w:pPr>
        <w:jc w:val="center"/>
        <w:rPr>
          <w:rFonts w:ascii="Arial" w:hAnsi="Arial" w:cs="Arial"/>
          <w:sz w:val="36"/>
          <w:szCs w:val="36"/>
          <w:rtl/>
        </w:rPr>
      </w:pPr>
    </w:p>
    <w:p w14:paraId="33344602" w14:textId="77777777" w:rsidR="001936C8" w:rsidRDefault="001936C8">
      <w:pPr>
        <w:jc w:val="center"/>
        <w:rPr>
          <w:rFonts w:ascii="Arial" w:hAnsi="Arial" w:cs="Arial"/>
          <w:sz w:val="36"/>
          <w:szCs w:val="36"/>
          <w:rtl/>
        </w:rPr>
      </w:pPr>
    </w:p>
    <w:p w14:paraId="776E95E9" w14:textId="77777777" w:rsidR="001936C8" w:rsidRDefault="001936C8">
      <w:pPr>
        <w:jc w:val="lowKashida"/>
        <w:rPr>
          <w:rFonts w:ascii="Arial" w:hAnsi="Arial" w:cs="Arial"/>
          <w:sz w:val="36"/>
          <w:szCs w:val="36"/>
          <w:rtl/>
        </w:rPr>
      </w:pPr>
    </w:p>
    <w:p w14:paraId="687A0E05" w14:textId="77777777" w:rsidR="001936C8" w:rsidRDefault="001936C8">
      <w:pPr>
        <w:rPr>
          <w:rtl/>
        </w:rPr>
      </w:pPr>
    </w:p>
    <w:p w14:paraId="2D78B1C1" w14:textId="77777777" w:rsidR="001936C8" w:rsidRDefault="001936C8">
      <w:pPr>
        <w:rPr>
          <w:rtl/>
        </w:rPr>
      </w:pPr>
    </w:p>
    <w:p w14:paraId="0A480E16" w14:textId="77777777" w:rsidR="001936C8" w:rsidRDefault="001936C8">
      <w:pPr>
        <w:rPr>
          <w:rtl/>
        </w:rPr>
      </w:pPr>
    </w:p>
    <w:p w14:paraId="095114B9" w14:textId="77777777" w:rsidR="001936C8" w:rsidRDefault="001936C8">
      <w:pPr>
        <w:rPr>
          <w:rtl/>
        </w:rPr>
      </w:pPr>
    </w:p>
    <w:p w14:paraId="0694AF90" w14:textId="77777777" w:rsidR="001936C8" w:rsidRDefault="001936C8">
      <w:pPr>
        <w:rPr>
          <w:rtl/>
        </w:rPr>
      </w:pPr>
    </w:p>
    <w:p w14:paraId="111FDD30" w14:textId="77777777" w:rsidR="001936C8" w:rsidRDefault="009B48FA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0E7544EB" w14:textId="77777777" w:rsidR="001936C8" w:rsidRDefault="001936C8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43E1B3FA" w14:textId="60B732B0" w:rsidR="001936C8" w:rsidRDefault="009B48FA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 w:rsidR="00B708FF">
        <w:rPr>
          <w:rFonts w:ascii="Arial" w:hAnsi="Arial" w:cs="AL-Mateen"/>
          <w:b/>
          <w:bCs/>
          <w:sz w:val="32"/>
          <w:szCs w:val="32"/>
          <w:lang w:bidi="ar-LY"/>
        </w:rPr>
        <w:t xml:space="preserve">  General Information </w:t>
      </w:r>
    </w:p>
    <w:p w14:paraId="44C25809" w14:textId="77777777" w:rsidR="001936C8" w:rsidRDefault="001936C8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EB81F6B" w14:textId="77777777" w:rsidR="001936C8" w:rsidRDefault="001936C8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1936C8" w14:paraId="02115AC8" w14:textId="77777777">
        <w:tc>
          <w:tcPr>
            <w:tcW w:w="780" w:type="dxa"/>
            <w:shd w:val="clear" w:color="auto" w:fill="D9D9D9"/>
          </w:tcPr>
          <w:p w14:paraId="289A3705" w14:textId="77777777" w:rsidR="001936C8" w:rsidRDefault="009B48F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3F3D8B11" w14:textId="77777777" w:rsidR="001936C8" w:rsidRDefault="009B48F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370CD342" w14:textId="06DD0411" w:rsidR="001936C8" w:rsidRDefault="00E8355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Hormones</w:t>
            </w:r>
            <w:r w:rsidR="009B48FA">
              <w:rPr>
                <w:rtl/>
                <w:lang w:bidi="ar-LY"/>
              </w:rPr>
              <w:t xml:space="preserve"> </w:t>
            </w:r>
          </w:p>
        </w:tc>
      </w:tr>
      <w:tr w:rsidR="001936C8" w14:paraId="75F9712D" w14:textId="77777777">
        <w:tc>
          <w:tcPr>
            <w:tcW w:w="780" w:type="dxa"/>
            <w:shd w:val="clear" w:color="auto" w:fill="D9D9D9"/>
          </w:tcPr>
          <w:p w14:paraId="6ED448ED" w14:textId="77777777" w:rsidR="001936C8" w:rsidRDefault="009B48F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0FE94A0" w14:textId="77777777" w:rsidR="001936C8" w:rsidRDefault="009B48F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21989784" w14:textId="6A429C8B" w:rsidR="001936C8" w:rsidRDefault="00E8355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</w:t>
            </w:r>
            <w:r w:rsidR="009B48FA">
              <w:rPr>
                <w:lang w:bidi="ar-LY"/>
              </w:rPr>
              <w:t xml:space="preserve"> 24</w:t>
            </w:r>
            <w:r>
              <w:rPr>
                <w:lang w:bidi="ar-LY"/>
              </w:rPr>
              <w:t>5</w:t>
            </w:r>
          </w:p>
        </w:tc>
      </w:tr>
      <w:tr w:rsidR="001936C8" w14:paraId="43FFC112" w14:textId="77777777">
        <w:tc>
          <w:tcPr>
            <w:tcW w:w="780" w:type="dxa"/>
            <w:shd w:val="clear" w:color="auto" w:fill="D9D9D9"/>
          </w:tcPr>
          <w:p w14:paraId="7D77BD76" w14:textId="77777777" w:rsidR="001936C8" w:rsidRDefault="009B48F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75AC4A48" w14:textId="77777777" w:rsidR="001936C8" w:rsidRDefault="009B48F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6DAA9414" w14:textId="77777777" w:rsidR="001936C8" w:rsidRDefault="001936C8">
            <w:pPr>
              <w:jc w:val="center"/>
              <w:rPr>
                <w:rtl/>
                <w:lang w:bidi="ar-LY"/>
              </w:rPr>
            </w:pPr>
          </w:p>
        </w:tc>
      </w:tr>
      <w:tr w:rsidR="001936C8" w14:paraId="25F99023" w14:textId="77777777">
        <w:tc>
          <w:tcPr>
            <w:tcW w:w="780" w:type="dxa"/>
            <w:shd w:val="clear" w:color="auto" w:fill="D9D9D9"/>
          </w:tcPr>
          <w:p w14:paraId="459EA87B" w14:textId="77777777" w:rsidR="001936C8" w:rsidRDefault="009B48F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2B24176" w14:textId="77777777" w:rsidR="001936C8" w:rsidRDefault="009B48F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3B863059" w14:textId="02FB29AC" w:rsidR="001936C8" w:rsidRDefault="00E8355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1936C8" w14:paraId="41A09D87" w14:textId="77777777">
        <w:tc>
          <w:tcPr>
            <w:tcW w:w="780" w:type="dxa"/>
            <w:shd w:val="clear" w:color="auto" w:fill="D9D9D9"/>
          </w:tcPr>
          <w:p w14:paraId="721B6554" w14:textId="77777777" w:rsidR="001936C8" w:rsidRDefault="009B48F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200B46D2" w14:textId="77777777" w:rsidR="001936C8" w:rsidRDefault="009B48F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6BA8B124" w14:textId="77777777" w:rsidR="001936C8" w:rsidRDefault="009B48F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1936C8" w14:paraId="63D06AAC" w14:textId="77777777">
        <w:tc>
          <w:tcPr>
            <w:tcW w:w="780" w:type="dxa"/>
            <w:shd w:val="clear" w:color="auto" w:fill="D9D9D9"/>
          </w:tcPr>
          <w:p w14:paraId="49C809CD" w14:textId="77777777" w:rsidR="001936C8" w:rsidRDefault="009B48F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1A2CDB6F" w14:textId="77777777" w:rsidR="001936C8" w:rsidRDefault="009B48F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45EB029F" w14:textId="77777777" w:rsidR="001936C8" w:rsidRDefault="009B48F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4/3/week</w:t>
            </w:r>
          </w:p>
        </w:tc>
      </w:tr>
      <w:tr w:rsidR="001936C8" w14:paraId="372A578E" w14:textId="77777777">
        <w:tc>
          <w:tcPr>
            <w:tcW w:w="780" w:type="dxa"/>
            <w:shd w:val="clear" w:color="auto" w:fill="D9D9D9"/>
          </w:tcPr>
          <w:p w14:paraId="4D992B50" w14:textId="77777777" w:rsidR="001936C8" w:rsidRDefault="009B48F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81F8C4F" w14:textId="77777777" w:rsidR="001936C8" w:rsidRDefault="009B48F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3D5669EC" w14:textId="77777777" w:rsidR="001936C8" w:rsidRDefault="009B48F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1936C8" w14:paraId="1CF669BB" w14:textId="77777777">
        <w:tc>
          <w:tcPr>
            <w:tcW w:w="780" w:type="dxa"/>
            <w:shd w:val="clear" w:color="auto" w:fill="D9D9D9"/>
          </w:tcPr>
          <w:p w14:paraId="6E6DADBD" w14:textId="77777777" w:rsidR="001936C8" w:rsidRDefault="009B48F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00AF0C9F" w14:textId="77777777" w:rsidR="001936C8" w:rsidRDefault="009B48F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5683E509" w14:textId="7714A62F" w:rsidR="001936C8" w:rsidRDefault="00E8355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Fourth</w:t>
            </w:r>
            <w:r w:rsidR="009B48FA">
              <w:rPr>
                <w:lang w:bidi="ar-LY"/>
              </w:rPr>
              <w:t xml:space="preserve"> Semester</w:t>
            </w:r>
          </w:p>
        </w:tc>
      </w:tr>
      <w:tr w:rsidR="001936C8" w14:paraId="02FE5542" w14:textId="77777777">
        <w:tc>
          <w:tcPr>
            <w:tcW w:w="780" w:type="dxa"/>
            <w:shd w:val="clear" w:color="auto" w:fill="D9D9D9"/>
          </w:tcPr>
          <w:p w14:paraId="3442F99C" w14:textId="77777777" w:rsidR="001936C8" w:rsidRDefault="009B48F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086EA4E0" w14:textId="77777777" w:rsidR="001936C8" w:rsidRDefault="009B48F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17B7D8A1" w14:textId="77777777" w:rsidR="001936C8" w:rsidRDefault="009B48FA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7219845D" w14:textId="77777777" w:rsidR="001936C8" w:rsidRDefault="001936C8">
      <w:pPr>
        <w:rPr>
          <w:rFonts w:ascii="Arial" w:hAnsi="Arial" w:cs="Arial"/>
          <w:rtl/>
          <w:lang w:bidi="ar-LY"/>
        </w:rPr>
      </w:pPr>
    </w:p>
    <w:p w14:paraId="57F7D740" w14:textId="77777777" w:rsidR="001936C8" w:rsidRDefault="009B48FA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5A099F92" w14:textId="77777777" w:rsidR="001936C8" w:rsidRDefault="009B48FA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A8038" wp14:editId="2765CE38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157EEF" w14:textId="77777777" w:rsidR="001936C8" w:rsidRDefault="009B48F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A8038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B157EEF" w14:textId="77777777" w:rsidR="001936C8" w:rsidRDefault="009B48F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E3B7E67" w14:textId="77777777" w:rsidR="001936C8" w:rsidRDefault="009B48FA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50713" wp14:editId="610D1760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ABC152" w14:textId="77777777" w:rsidR="001936C8" w:rsidRDefault="009B48F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50713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45ABC152" w14:textId="77777777" w:rsidR="001936C8" w:rsidRDefault="009B48FA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46B5E9" wp14:editId="09BD850A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797383" w14:textId="77777777" w:rsidR="001936C8" w:rsidRDefault="009B48F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6B5E9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1797383" w14:textId="77777777" w:rsidR="001936C8" w:rsidRDefault="009B48F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5787F" wp14:editId="550C6BE3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B986CE" w14:textId="77777777" w:rsidR="001936C8" w:rsidRDefault="009B48FA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5787F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4B986CE" w14:textId="77777777" w:rsidR="001936C8" w:rsidRDefault="009B48FA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0B6D1182" w14:textId="77777777" w:rsidR="001936C8" w:rsidRDefault="009B48FA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1936C8" w14:paraId="4600F14D" w14:textId="77777777">
        <w:tc>
          <w:tcPr>
            <w:tcW w:w="1525" w:type="dxa"/>
            <w:shd w:val="clear" w:color="auto" w:fill="EEECE1"/>
          </w:tcPr>
          <w:p w14:paraId="724564C4" w14:textId="77777777" w:rsidR="001936C8" w:rsidRDefault="009B48FA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6B37AA69" w14:textId="77777777" w:rsidR="001936C8" w:rsidRDefault="001936C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51917E0C" w14:textId="77777777" w:rsidR="001936C8" w:rsidRDefault="009B48FA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559D6E98" w14:textId="77777777" w:rsidR="001936C8" w:rsidRDefault="009B48FA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13A8AE10" w14:textId="77777777" w:rsidR="001936C8" w:rsidRDefault="009B48FA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492A646B" w14:textId="77777777" w:rsidR="001936C8" w:rsidRDefault="001936C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7A5B3715" w14:textId="77777777" w:rsidR="001936C8" w:rsidRDefault="009B48FA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185D1525" w14:textId="77777777" w:rsidR="001936C8" w:rsidRDefault="001936C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2D35EE0A" w14:textId="77777777" w:rsidR="001936C8" w:rsidRDefault="001936C8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8F9D206" w14:textId="77777777" w:rsidR="001936C8" w:rsidRDefault="001936C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2FAE23B" w14:textId="77777777" w:rsidR="001936C8" w:rsidRDefault="001936C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DC5D82A" w14:textId="41ED37BA" w:rsidR="001936C8" w:rsidRPr="00B708FF" w:rsidRDefault="000834EC" w:rsidP="000834EC">
      <w:pPr>
        <w:wordWrap w:val="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 w:rsidRPr="00B708FF">
        <w:rPr>
          <w:rFonts w:asciiTheme="majorBidi" w:hAnsiTheme="majorBidi" w:cstheme="majorBidi"/>
          <w:b/>
          <w:bCs/>
          <w:sz w:val="28"/>
          <w:szCs w:val="30"/>
          <w:lang w:bidi="ar-LY"/>
        </w:rPr>
        <w:t xml:space="preserve">2- </w:t>
      </w:r>
      <w:r w:rsidR="009B48FA" w:rsidRPr="00B708FF">
        <w:rPr>
          <w:rFonts w:asciiTheme="majorBidi" w:hAnsiTheme="majorBidi" w:cstheme="majorBidi"/>
          <w:b/>
          <w:bCs/>
          <w:sz w:val="28"/>
          <w:szCs w:val="30"/>
          <w:lang w:bidi="ar-LY"/>
        </w:rPr>
        <w:t>Course objectives</w:t>
      </w:r>
      <w:r w:rsidRPr="00B708FF">
        <w:rPr>
          <w:rFonts w:asciiTheme="majorBidi" w:hAnsiTheme="majorBidi" w:cstheme="majorBidi"/>
          <w:b/>
          <w:bCs/>
          <w:sz w:val="28"/>
          <w:szCs w:val="30"/>
          <w:lang w:bidi="ar-LY"/>
        </w:rPr>
        <w:t xml:space="preserve">  </w:t>
      </w:r>
    </w:p>
    <w:p w14:paraId="31B31AC4" w14:textId="77777777" w:rsidR="00E83557" w:rsidRPr="00E83557" w:rsidRDefault="00E83557" w:rsidP="00E83557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</w:rPr>
      </w:pPr>
      <w:r w:rsidRPr="00E83557">
        <w:rPr>
          <w:rStyle w:val="Strong"/>
          <w:rFonts w:asciiTheme="majorBidi" w:hAnsiTheme="majorBidi" w:cstheme="majorBidi"/>
          <w:color w:val="0F1115"/>
        </w:rPr>
        <w:t>Upon completion of this course, students will be able to:</w:t>
      </w:r>
    </w:p>
    <w:p w14:paraId="3F169CF5" w14:textId="77777777" w:rsidR="00E83557" w:rsidRPr="00E83557" w:rsidRDefault="00E83557" w:rsidP="00E8355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E83557">
        <w:rPr>
          <w:rFonts w:asciiTheme="majorBidi" w:hAnsiTheme="majorBidi" w:cstheme="majorBidi"/>
          <w:color w:val="0F1115"/>
        </w:rPr>
        <w:t>Explain the synthesis, regulation, physiological functions, and metabolism of major hormones in the human endocrine system.</w:t>
      </w:r>
    </w:p>
    <w:p w14:paraId="61902EFB" w14:textId="77777777" w:rsidR="00E83557" w:rsidRPr="00E83557" w:rsidRDefault="00E83557" w:rsidP="00E8355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E83557">
        <w:rPr>
          <w:rFonts w:asciiTheme="majorBidi" w:hAnsiTheme="majorBidi" w:cstheme="majorBidi"/>
          <w:color w:val="0F1115"/>
        </w:rPr>
        <w:t>Perform and interpret laboratory tests for hormone analysis using various methodologies including immunoassays, chromatography, and mass spectrometry principles.</w:t>
      </w:r>
    </w:p>
    <w:p w14:paraId="73673410" w14:textId="77777777" w:rsidR="00E83557" w:rsidRPr="00E83557" w:rsidRDefault="00E83557" w:rsidP="00E8355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E83557">
        <w:rPr>
          <w:rFonts w:asciiTheme="majorBidi" w:hAnsiTheme="majorBidi" w:cstheme="majorBidi"/>
          <w:color w:val="0F1115"/>
        </w:rPr>
        <w:t>Correlate abnormal hormone levels with specific endocrine disorders affecting the pituitary, thyroid, adrenal, gonadal, and pancreatic systems.</w:t>
      </w:r>
    </w:p>
    <w:p w14:paraId="594544B2" w14:textId="77777777" w:rsidR="00E83557" w:rsidRPr="00E83557" w:rsidRDefault="00E83557" w:rsidP="00E8355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E83557">
        <w:rPr>
          <w:rFonts w:asciiTheme="majorBidi" w:hAnsiTheme="majorBidi" w:cstheme="majorBidi"/>
          <w:color w:val="0F1115"/>
        </w:rPr>
        <w:t>Apply knowledge of hormone dynamics to understand diagnostic protocols, stimulation/suppression tests, and circadian rhythm considerations.</w:t>
      </w:r>
    </w:p>
    <w:p w14:paraId="5169364E" w14:textId="77777777" w:rsidR="00E83557" w:rsidRPr="00E83557" w:rsidRDefault="00E83557" w:rsidP="00E8355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E83557">
        <w:rPr>
          <w:rFonts w:asciiTheme="majorBidi" w:hAnsiTheme="majorBidi" w:cstheme="majorBidi"/>
          <w:color w:val="0F1115"/>
        </w:rPr>
        <w:t>Evaluate quality control procedures and pre-analytical factors affecting hormone test accuracy and clinical validity.</w:t>
      </w:r>
    </w:p>
    <w:p w14:paraId="49AA5816" w14:textId="278A964A" w:rsidR="001936C8" w:rsidRPr="00E83557" w:rsidRDefault="001936C8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27021F8E" w14:textId="77777777" w:rsidR="001936C8" w:rsidRDefault="001936C8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17816314" w14:textId="77777777" w:rsidR="001936C8" w:rsidRDefault="001936C8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3581EE17" w14:textId="77777777" w:rsidR="00E83557" w:rsidRPr="00773F49" w:rsidRDefault="00E83557" w:rsidP="00E83557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Theme="majorBidi" w:hAnsiTheme="majorBidi" w:cstheme="majorBidi" w:hint="default"/>
          <w:color w:val="0F1115"/>
          <w:sz w:val="30"/>
          <w:szCs w:val="30"/>
        </w:rPr>
      </w:pPr>
      <w:r w:rsidRPr="00773F49">
        <w:rPr>
          <w:rStyle w:val="Strong"/>
          <w:rFonts w:asciiTheme="majorBidi" w:hAnsiTheme="majorBidi" w:cstheme="majorBidi" w:hint="default"/>
          <w:b/>
          <w:bCs/>
          <w:color w:val="0F1115"/>
          <w:sz w:val="30"/>
          <w:szCs w:val="30"/>
        </w:rPr>
        <w:t>3. Intended Learning Outcomes (ILOs)</w:t>
      </w:r>
    </w:p>
    <w:p w14:paraId="5497CB09" w14:textId="77777777" w:rsidR="00E83557" w:rsidRPr="00773F49" w:rsidRDefault="00E83557" w:rsidP="00E83557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Theme="majorBidi" w:hAnsiTheme="majorBidi" w:cstheme="majorBidi" w:hint="default"/>
          <w:color w:val="0F1115"/>
        </w:rPr>
      </w:pPr>
      <w:r w:rsidRPr="00773F49">
        <w:rPr>
          <w:rStyle w:val="Strong"/>
          <w:rFonts w:asciiTheme="majorBidi" w:hAnsiTheme="majorBidi" w:cstheme="majorBidi" w:hint="default"/>
          <w:b/>
          <w:bCs/>
          <w:color w:val="0F1115"/>
        </w:rPr>
        <w:t>A. Knowledge and Understanding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E83557" w:rsidRPr="00773F49" w14:paraId="793E0E80" w14:textId="77777777" w:rsidTr="00E83557">
        <w:trPr>
          <w:tblHeader/>
        </w:trPr>
        <w:tc>
          <w:tcPr>
            <w:tcW w:w="34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54FA93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Code</w:t>
            </w:r>
          </w:p>
        </w:tc>
        <w:tc>
          <w:tcPr>
            <w:tcW w:w="465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1DBF3A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Outcome</w:t>
            </w:r>
          </w:p>
        </w:tc>
      </w:tr>
      <w:tr w:rsidR="00E83557" w:rsidRPr="00773F49" w14:paraId="1087E502" w14:textId="77777777" w:rsidTr="00E83557">
        <w:tc>
          <w:tcPr>
            <w:tcW w:w="34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BF3D35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A.1</w:t>
            </w:r>
          </w:p>
        </w:tc>
        <w:tc>
          <w:tcPr>
            <w:tcW w:w="46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9C0C12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Describe the structure, synthesis, secretion, and mechanism of action of major hormone classes.</w:t>
            </w:r>
          </w:p>
        </w:tc>
      </w:tr>
      <w:tr w:rsidR="00E83557" w:rsidRPr="00773F49" w14:paraId="55E9745F" w14:textId="77777777" w:rsidTr="00E83557">
        <w:tc>
          <w:tcPr>
            <w:tcW w:w="34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6948BB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A.2</w:t>
            </w:r>
          </w:p>
        </w:tc>
        <w:tc>
          <w:tcPr>
            <w:tcW w:w="46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1800F5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Explain the hypothalamic-pituitary-end organ axes and feedback regulation mechanisms.</w:t>
            </w:r>
          </w:p>
        </w:tc>
      </w:tr>
      <w:tr w:rsidR="00E83557" w:rsidRPr="00773F49" w14:paraId="19A6C2D8" w14:textId="77777777" w:rsidTr="00E83557">
        <w:tc>
          <w:tcPr>
            <w:tcW w:w="34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223148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A.3</w:t>
            </w:r>
          </w:p>
        </w:tc>
        <w:tc>
          <w:tcPr>
            <w:tcW w:w="46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C99004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Outline the pathophysiology, clinical manifestations, and laboratory diagnosis of common endocrine disorders.</w:t>
            </w:r>
          </w:p>
        </w:tc>
      </w:tr>
      <w:tr w:rsidR="00E83557" w:rsidRPr="00773F49" w14:paraId="0608C2DA" w14:textId="77777777" w:rsidTr="00E83557">
        <w:tc>
          <w:tcPr>
            <w:tcW w:w="34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8DA6B2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A.4</w:t>
            </w:r>
          </w:p>
        </w:tc>
        <w:tc>
          <w:tcPr>
            <w:tcW w:w="46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40C66B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Identify appropriate hormone tests and dynamic function tests for specific endocrine conditions.</w:t>
            </w:r>
          </w:p>
        </w:tc>
      </w:tr>
      <w:tr w:rsidR="00E83557" w:rsidRPr="00773F49" w14:paraId="034389A6" w14:textId="77777777" w:rsidTr="00E83557">
        <w:tc>
          <w:tcPr>
            <w:tcW w:w="34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27DFB8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A.5</w:t>
            </w:r>
          </w:p>
        </w:tc>
        <w:tc>
          <w:tcPr>
            <w:tcW w:w="46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BE4400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Recall reference ranges, units, and biological variation considerations for hormone measurements.</w:t>
            </w:r>
          </w:p>
        </w:tc>
      </w:tr>
    </w:tbl>
    <w:p w14:paraId="51044A05" w14:textId="77777777" w:rsidR="00E83557" w:rsidRPr="00773F49" w:rsidRDefault="00E83557" w:rsidP="00E83557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Theme="majorBidi" w:hAnsiTheme="majorBidi" w:cstheme="majorBidi" w:hint="default"/>
          <w:color w:val="0F1115"/>
        </w:rPr>
      </w:pPr>
      <w:r w:rsidRPr="00773F49">
        <w:rPr>
          <w:rStyle w:val="Strong"/>
          <w:rFonts w:asciiTheme="majorBidi" w:hAnsiTheme="majorBidi" w:cstheme="majorBidi" w:hint="default"/>
          <w:b/>
          <w:bCs/>
          <w:color w:val="0F1115"/>
        </w:rPr>
        <w:t>B. Mental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E83557" w:rsidRPr="00773F49" w14:paraId="572FF7DB" w14:textId="77777777" w:rsidTr="00E83557">
        <w:trPr>
          <w:tblHeader/>
        </w:trPr>
        <w:tc>
          <w:tcPr>
            <w:tcW w:w="34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987BCF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Code</w:t>
            </w:r>
          </w:p>
        </w:tc>
        <w:tc>
          <w:tcPr>
            <w:tcW w:w="465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D28472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Outcome</w:t>
            </w:r>
          </w:p>
        </w:tc>
      </w:tr>
      <w:tr w:rsidR="00E83557" w:rsidRPr="00773F49" w14:paraId="35C16F6A" w14:textId="77777777" w:rsidTr="00E83557">
        <w:tc>
          <w:tcPr>
            <w:tcW w:w="34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4482DE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B.1</w:t>
            </w:r>
          </w:p>
        </w:tc>
        <w:tc>
          <w:tcPr>
            <w:tcW w:w="465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5D7795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Interpret hormone profiles in the context of patient history, symptoms, and medication effects.</w:t>
            </w:r>
          </w:p>
        </w:tc>
      </w:tr>
      <w:tr w:rsidR="00E83557" w:rsidRPr="00773F49" w14:paraId="2B4763C6" w14:textId="77777777" w:rsidTr="00E83557">
        <w:tc>
          <w:tcPr>
            <w:tcW w:w="34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DBF8B8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B.2</w:t>
            </w:r>
          </w:p>
        </w:tc>
        <w:tc>
          <w:tcPr>
            <w:tcW w:w="465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E18210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Analyze results from stimulation and suppression tests to localize endocrine dysfunction.</w:t>
            </w:r>
          </w:p>
        </w:tc>
      </w:tr>
      <w:tr w:rsidR="00E83557" w:rsidRPr="00773F49" w14:paraId="5B3698BA" w14:textId="77777777" w:rsidTr="00E83557">
        <w:tc>
          <w:tcPr>
            <w:tcW w:w="34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CB731A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B.3</w:t>
            </w:r>
          </w:p>
        </w:tc>
        <w:tc>
          <w:tcPr>
            <w:tcW w:w="465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0B93EC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Differentiate between primary, secondary, and tertiary endocrine disorders based on laboratory data.</w:t>
            </w:r>
          </w:p>
        </w:tc>
      </w:tr>
      <w:tr w:rsidR="00E83557" w:rsidRPr="00773F49" w14:paraId="6009BCA7" w14:textId="77777777" w:rsidTr="00E83557">
        <w:tc>
          <w:tcPr>
            <w:tcW w:w="34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8E0929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B.4</w:t>
            </w:r>
          </w:p>
        </w:tc>
        <w:tc>
          <w:tcPr>
            <w:tcW w:w="465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0251D2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Evaluate the appropriateness of test selection and timing for hormone measurements.</w:t>
            </w:r>
          </w:p>
        </w:tc>
      </w:tr>
      <w:tr w:rsidR="00E83557" w:rsidRPr="00773F49" w14:paraId="7B0C688D" w14:textId="77777777" w:rsidTr="00E83557">
        <w:tc>
          <w:tcPr>
            <w:tcW w:w="34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974AED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B.5</w:t>
            </w:r>
          </w:p>
        </w:tc>
        <w:tc>
          <w:tcPr>
            <w:tcW w:w="465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225464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Troubleshoot discordant or unexpected hormone test results.</w:t>
            </w:r>
          </w:p>
        </w:tc>
      </w:tr>
    </w:tbl>
    <w:p w14:paraId="2613DC8A" w14:textId="77777777" w:rsidR="00E83557" w:rsidRPr="00773F49" w:rsidRDefault="00E83557" w:rsidP="00E83557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Theme="majorBidi" w:hAnsiTheme="majorBidi" w:cstheme="majorBidi" w:hint="default"/>
          <w:color w:val="0F1115"/>
        </w:rPr>
      </w:pPr>
      <w:r w:rsidRPr="00773F49">
        <w:rPr>
          <w:rStyle w:val="Strong"/>
          <w:rFonts w:asciiTheme="majorBidi" w:hAnsiTheme="majorBidi" w:cstheme="majorBidi" w:hint="default"/>
          <w:b/>
          <w:bCs/>
          <w:color w:val="0F1115"/>
        </w:rPr>
        <w:t>C. Practical and Professional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E83557" w:rsidRPr="00773F49" w14:paraId="5AC579BE" w14:textId="77777777" w:rsidTr="00773F49">
        <w:trPr>
          <w:tblHeader/>
        </w:trPr>
        <w:tc>
          <w:tcPr>
            <w:tcW w:w="36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006296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Code</w:t>
            </w:r>
          </w:p>
        </w:tc>
        <w:tc>
          <w:tcPr>
            <w:tcW w:w="463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D30722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Outcome</w:t>
            </w:r>
          </w:p>
        </w:tc>
      </w:tr>
      <w:tr w:rsidR="00E83557" w:rsidRPr="00773F49" w14:paraId="49838C3B" w14:textId="77777777" w:rsidTr="00773F49">
        <w:tc>
          <w:tcPr>
            <w:tcW w:w="36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DC586B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C.1</w:t>
            </w:r>
          </w:p>
        </w:tc>
        <w:tc>
          <w:tcPr>
            <w:tcW w:w="463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38FE60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Perform immunoassay techniques for hormone quantification (ELISA, CLIA, EIA).</w:t>
            </w:r>
          </w:p>
        </w:tc>
      </w:tr>
      <w:tr w:rsidR="00E83557" w:rsidRPr="00773F49" w14:paraId="541B5EB5" w14:textId="77777777" w:rsidTr="00773F49">
        <w:tc>
          <w:tcPr>
            <w:tcW w:w="36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A787E0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C.2</w:t>
            </w:r>
          </w:p>
        </w:tc>
        <w:tc>
          <w:tcPr>
            <w:tcW w:w="463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149169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Prepare and process samples for hormone analysis considering special handling requirements.</w:t>
            </w:r>
          </w:p>
        </w:tc>
      </w:tr>
      <w:tr w:rsidR="00E83557" w:rsidRPr="00773F49" w14:paraId="7F50BF6F" w14:textId="77777777" w:rsidTr="00773F49">
        <w:tc>
          <w:tcPr>
            <w:tcW w:w="36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0D1F72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C.3</w:t>
            </w:r>
          </w:p>
        </w:tc>
        <w:tc>
          <w:tcPr>
            <w:tcW w:w="463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7C1C26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Operate and perform basic maintenance on hormone analyzers and related equipment.</w:t>
            </w:r>
          </w:p>
        </w:tc>
      </w:tr>
      <w:tr w:rsidR="00E83557" w:rsidRPr="00773F49" w14:paraId="523F0EA7" w14:textId="77777777" w:rsidTr="00773F49">
        <w:tc>
          <w:tcPr>
            <w:tcW w:w="36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CCF92A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C.4</w:t>
            </w:r>
          </w:p>
        </w:tc>
        <w:tc>
          <w:tcPr>
            <w:tcW w:w="463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7F9333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Calculate hormone concentrations using standard curves and dilution factors.</w:t>
            </w:r>
          </w:p>
        </w:tc>
      </w:tr>
      <w:tr w:rsidR="00E83557" w:rsidRPr="00773F49" w14:paraId="7EE099F0" w14:textId="77777777" w:rsidTr="00773F49">
        <w:tc>
          <w:tcPr>
            <w:tcW w:w="36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21F1B6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C.5</w:t>
            </w:r>
          </w:p>
        </w:tc>
        <w:tc>
          <w:tcPr>
            <w:tcW w:w="463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42B32D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Adhere to quality control protocols and document hormone assay results accurately.</w:t>
            </w:r>
          </w:p>
        </w:tc>
      </w:tr>
    </w:tbl>
    <w:p w14:paraId="097E8F2A" w14:textId="77777777" w:rsidR="00E83557" w:rsidRPr="00773F49" w:rsidRDefault="00E83557" w:rsidP="00E83557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Theme="majorBidi" w:hAnsiTheme="majorBidi" w:cstheme="majorBidi" w:hint="default"/>
          <w:color w:val="0F1115"/>
        </w:rPr>
      </w:pPr>
      <w:r w:rsidRPr="00773F49">
        <w:rPr>
          <w:rStyle w:val="Strong"/>
          <w:rFonts w:asciiTheme="majorBidi" w:hAnsiTheme="majorBidi" w:cstheme="majorBidi" w:hint="default"/>
          <w:b/>
          <w:bCs/>
          <w:color w:val="0F1115"/>
        </w:rPr>
        <w:t>D. General and Transferable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E83557" w:rsidRPr="00773F49" w14:paraId="43C7B10E" w14:textId="77777777" w:rsidTr="00773F49">
        <w:trPr>
          <w:tblHeader/>
        </w:trPr>
        <w:tc>
          <w:tcPr>
            <w:tcW w:w="35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470537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Code</w:t>
            </w:r>
          </w:p>
        </w:tc>
        <w:tc>
          <w:tcPr>
            <w:tcW w:w="46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FE958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Outcome</w:t>
            </w:r>
          </w:p>
        </w:tc>
      </w:tr>
      <w:tr w:rsidR="00E83557" w:rsidRPr="00773F49" w14:paraId="5533C3BA" w14:textId="77777777" w:rsidTr="00773F49">
        <w:tc>
          <w:tcPr>
            <w:tcW w:w="35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E048FD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D.1</w:t>
            </w:r>
          </w:p>
        </w:tc>
        <w:tc>
          <w:tcPr>
            <w:tcW w:w="464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5D091F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Communicate endocrine laboratory findings clearly in written reports and to healthcare providers.</w:t>
            </w:r>
          </w:p>
        </w:tc>
      </w:tr>
      <w:tr w:rsidR="00E83557" w:rsidRPr="00773F49" w14:paraId="3A54CF18" w14:textId="77777777" w:rsidTr="00773F49">
        <w:tc>
          <w:tcPr>
            <w:tcW w:w="35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E88BC4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D.2</w:t>
            </w:r>
          </w:p>
        </w:tc>
        <w:tc>
          <w:tcPr>
            <w:tcW w:w="464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46A5D6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Collaborate effectively in laboratory teams to process hormone assays and solve diagnostic cases.</w:t>
            </w:r>
          </w:p>
        </w:tc>
      </w:tr>
      <w:tr w:rsidR="00E83557" w:rsidRPr="00773F49" w14:paraId="3F508E03" w14:textId="77777777" w:rsidTr="00773F49">
        <w:tc>
          <w:tcPr>
            <w:tcW w:w="35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99A914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D.3</w:t>
            </w:r>
          </w:p>
        </w:tc>
        <w:tc>
          <w:tcPr>
            <w:tcW w:w="464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F84A8B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Utilize scientific literature and guidelines to stay current with endocrine testing advancements.</w:t>
            </w:r>
          </w:p>
        </w:tc>
      </w:tr>
      <w:tr w:rsidR="00E83557" w:rsidRPr="00773F49" w14:paraId="1C2786FF" w14:textId="77777777" w:rsidTr="00773F49">
        <w:tc>
          <w:tcPr>
            <w:tcW w:w="35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64E8ED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D.4</w:t>
            </w:r>
          </w:p>
        </w:tc>
        <w:tc>
          <w:tcPr>
            <w:tcW w:w="464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488BCA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Apply critical thinking to interpret complex endocrine cases and test interferences.</w:t>
            </w:r>
          </w:p>
        </w:tc>
      </w:tr>
      <w:tr w:rsidR="00E83557" w:rsidRPr="00773F49" w14:paraId="6D21BBDA" w14:textId="77777777" w:rsidTr="00773F49">
        <w:tc>
          <w:tcPr>
            <w:tcW w:w="35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72AA79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D.5</w:t>
            </w:r>
          </w:p>
        </w:tc>
        <w:tc>
          <w:tcPr>
            <w:tcW w:w="464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02A285" w14:textId="77777777" w:rsidR="00E83557" w:rsidRPr="00773F49" w:rsidRDefault="00E83557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Demonstrate professional ethics in handling sensitive endocrine test information.</w:t>
            </w:r>
          </w:p>
        </w:tc>
      </w:tr>
    </w:tbl>
    <w:p w14:paraId="59C2BD99" w14:textId="77777777" w:rsidR="001936C8" w:rsidRPr="00773F49" w:rsidRDefault="001936C8">
      <w:pPr>
        <w:spacing w:line="360" w:lineRule="auto"/>
        <w:jc w:val="right"/>
        <w:rPr>
          <w:rFonts w:asciiTheme="majorBidi" w:eastAsia="Segoe UI" w:hAnsiTheme="majorBidi" w:cstheme="majorBidi"/>
          <w:color w:val="0F1115"/>
          <w:shd w:val="clear" w:color="auto" w:fill="FFFFFF"/>
        </w:rPr>
      </w:pPr>
    </w:p>
    <w:p w14:paraId="5AA55473" w14:textId="77777777" w:rsidR="00773F49" w:rsidRPr="00773F49" w:rsidRDefault="00773F49" w:rsidP="00773F49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Theme="majorBidi" w:hAnsiTheme="majorBidi" w:cstheme="majorBidi" w:hint="default"/>
          <w:color w:val="0F1115"/>
          <w:sz w:val="30"/>
          <w:szCs w:val="30"/>
        </w:rPr>
      </w:pPr>
      <w:r w:rsidRPr="00773F49">
        <w:rPr>
          <w:rStyle w:val="Strong"/>
          <w:rFonts w:asciiTheme="majorBidi" w:hAnsiTheme="majorBidi" w:cstheme="majorBidi" w:hint="default"/>
          <w:b/>
          <w:bCs/>
          <w:color w:val="0F1115"/>
          <w:sz w:val="30"/>
          <w:szCs w:val="30"/>
        </w:rPr>
        <w:t>4. Course Contents (Weekly Schedule - 16 Weeks)</w:t>
      </w:r>
    </w:p>
    <w:tbl>
      <w:tblPr>
        <w:tblW w:w="0" w:type="auto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3163"/>
        <w:gridCol w:w="2971"/>
        <w:gridCol w:w="1441"/>
      </w:tblGrid>
      <w:tr w:rsidR="00773F49" w:rsidRPr="00773F49" w14:paraId="5A519D6E" w14:textId="77777777" w:rsidTr="00773F49">
        <w:trPr>
          <w:tblHeader/>
        </w:trPr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A5B5CB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Week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3BE371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Theory Topics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9156D2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Practical / Lab Work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BC77EC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Total Weekly Hours</w:t>
            </w:r>
          </w:p>
        </w:tc>
      </w:tr>
      <w:tr w:rsidR="00773F49" w:rsidRPr="00773F49" w14:paraId="48EF50F3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11792E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Week 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6282A0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Introduction to Endocrinology: Hormone Classification &amp; Mechanisms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39EE58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Laboratory Safety &amp; Introduction to Hormone Assay Principles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7984FA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</w:tr>
      <w:tr w:rsidR="00773F49" w:rsidRPr="00773F49" w14:paraId="0EAB7E1F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0143DC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Week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9510A2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Hypothalamic-Pituitary Axis: Regulation &amp; Dysfunction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ABFC27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Principles of Immunoassay: ELISA Demonstration &amp; Data Analysis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F5542F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</w:tr>
      <w:tr w:rsidR="00773F49" w:rsidRPr="00773F49" w14:paraId="227192E6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12263A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Week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517D67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Growth Hormone &amp; Prolactin: Physiology &amp; Disorders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449555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GH &amp; Prolactin Assay Techniques &amp; Stimulation Test Principles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21D191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</w:tr>
      <w:tr w:rsidR="00773F49" w:rsidRPr="00773F49" w14:paraId="272019A7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1D58B1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Week 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E08805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Thyroid Physiology: TSH, T4, T3, and Thyroid Autoimmunity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CEFC44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Thyroid Function Tests: TSH, Free T4 by Immunoassay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B06504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</w:tr>
      <w:tr w:rsidR="00773F49" w:rsidRPr="00773F49" w14:paraId="3E0585B9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84F549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Week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C2AE4A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Thyroid Disorders: Hypothyroidism, Hyperthyroidism, Tumors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A50C46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Thyroid Antibody Testing &amp; Calcitonin Measurement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D4A689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</w:tr>
      <w:tr w:rsidR="00773F49" w:rsidRPr="00773F49" w14:paraId="32DEDEF9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E7EDA2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Week 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94617B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Adrenal Cortex: Cortisol, Aldosterone, and Steroidogenesis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6C6873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Cortisol Assay &amp; Diurnal Rhythm Studies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EFE987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</w:tr>
      <w:tr w:rsidR="00773F49" w:rsidRPr="00773F49" w14:paraId="4AA910A8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1CC4E9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lastRenderedPageBreak/>
              <w:t>Week 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BAD8F1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Adrenal Disorders: Cushing's, Addison's, Congenital Hyperplasia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21552A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ACTH Measurement &amp; Dexamethasone Suppression Test Principles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CD0E43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</w:tr>
      <w:tr w:rsidR="00773F49" w:rsidRPr="00773F49" w14:paraId="2B4378D7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F0E1A9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Week 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0DE80F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Midterm Exam (Theory + Practical)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8C7537" w14:textId="77777777" w:rsidR="00773F49" w:rsidRPr="00773F49" w:rsidRDefault="00773F49">
            <w:pPr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79C33C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</w:tr>
      <w:tr w:rsidR="00773F49" w:rsidRPr="00773F49" w14:paraId="26446ED3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7F91BE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Week 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07045B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Reproductive Endocrinology I: Gonadotropins, Estrogens, Progesterone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3F0B32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FSH, LH, Estradiol &amp; Progesterone Assays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9D6BFD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</w:tr>
      <w:tr w:rsidR="00773F49" w:rsidRPr="00773F49" w14:paraId="141882BE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5C6B0C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Week 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836F65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Reproductive Endocrinology II: Androgens, Infertility Workup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554CD5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Testosterone, DHEAS &amp; SHBG Measurements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716ABC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</w:tr>
      <w:tr w:rsidR="00773F49" w:rsidRPr="00773F49" w14:paraId="0A12E026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5C81B4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Week 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E87F39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Pancreatic Hormones: Insulin, Glucagon, Diabetes Mellitus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65ADAF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Insulin &amp; C-peptide Assays; Principles of OGTT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C4F5B4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</w:tr>
      <w:tr w:rsidR="00773F49" w:rsidRPr="00773F49" w14:paraId="374351E7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2DB88C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Week 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0D82D1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Calcium Homeostasis: PTH, Vitamin D, Calcitonin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6048FD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PTH &amp; Vitamin D Metabolite Assays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DD1389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</w:tr>
      <w:tr w:rsidR="00773F49" w:rsidRPr="00773F49" w14:paraId="778925D2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A9CA4F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Week 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C305CE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Gastrointestinal &amp; Other Hormones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C25FCA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Gastrin, VIP, Serotonin Metabolite Principles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E1ABD1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</w:tr>
      <w:tr w:rsidR="00773F49" w:rsidRPr="00773F49" w14:paraId="05F393CA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7CF2A1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Week 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7508BE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Advanced Techniques: Mass Spectrometry in Hormone Analysis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DD3D55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Principles of LC-MS/MS for Steroid Hormones (Demo)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86DDB1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</w:tr>
      <w:tr w:rsidR="00773F49" w:rsidRPr="00773F49" w14:paraId="50C57EFF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79609B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Week 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7C0B4E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Quality Assurance &amp; Case Integration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CA5F84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Complex Endocrine Case Studies &amp; Test Algorithm Development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BF1CED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</w:tr>
      <w:tr w:rsidR="00773F49" w:rsidRPr="00773F49" w14:paraId="1C56BFDB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A5E0BE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Week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ABA646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Final Examinations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16AFAF" w14:textId="77777777" w:rsidR="00773F49" w:rsidRPr="00773F49" w:rsidRDefault="00773F49">
            <w:pPr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5EA7C2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</w:tr>
      <w:tr w:rsidR="00773F49" w:rsidRPr="00773F49" w14:paraId="1ACEEB61" w14:textId="77777777" w:rsidTr="00773F49">
        <w:tc>
          <w:tcPr>
            <w:tcW w:w="12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0AEA22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lastRenderedPageBreak/>
              <w:t>Total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C4EF53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32 Theory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1DF5E2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32 Practical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6E9174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64 Hours</w:t>
            </w:r>
          </w:p>
        </w:tc>
      </w:tr>
    </w:tbl>
    <w:p w14:paraId="4E6AD907" w14:textId="77777777" w:rsidR="00773F49" w:rsidRPr="00773F49" w:rsidRDefault="00773F49" w:rsidP="00773F49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Theme="majorBidi" w:hAnsiTheme="majorBidi" w:cstheme="majorBidi" w:hint="default"/>
          <w:color w:val="0F1115"/>
          <w:sz w:val="30"/>
          <w:szCs w:val="30"/>
        </w:rPr>
      </w:pPr>
      <w:r w:rsidRPr="00773F49">
        <w:rPr>
          <w:rStyle w:val="Strong"/>
          <w:rFonts w:asciiTheme="majorBidi" w:hAnsiTheme="majorBidi" w:cstheme="majorBidi" w:hint="default"/>
          <w:b/>
          <w:bCs/>
          <w:color w:val="0F1115"/>
          <w:sz w:val="30"/>
          <w:szCs w:val="30"/>
        </w:rPr>
        <w:t>5. Teaching and Learning Methods</w:t>
      </w:r>
    </w:p>
    <w:p w14:paraId="7414C75E" w14:textId="77777777" w:rsidR="00773F49" w:rsidRPr="00773F49" w:rsidRDefault="00773F49" w:rsidP="00773F49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Interactive Lectures:</w:t>
      </w:r>
      <w:r w:rsidRPr="00773F49">
        <w:rPr>
          <w:rFonts w:asciiTheme="majorBidi" w:hAnsiTheme="majorBidi" w:cstheme="majorBidi"/>
          <w:color w:val="0F1115"/>
        </w:rPr>
        <w:t> Using hormone pathway diagrams, case presentations, and diagnostic algorithms.</w:t>
      </w:r>
    </w:p>
    <w:p w14:paraId="5C315B94" w14:textId="77777777" w:rsidR="00773F49" w:rsidRPr="00773F49" w:rsidRDefault="00773F49" w:rsidP="00773F49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Hands-On Laboratory Sessions:</w:t>
      </w:r>
      <w:r w:rsidRPr="00773F49">
        <w:rPr>
          <w:rFonts w:asciiTheme="majorBidi" w:hAnsiTheme="majorBidi" w:cstheme="majorBidi"/>
          <w:color w:val="0F1115"/>
        </w:rPr>
        <w:t> Training on immunoassay platforms and hormone analyzer operation.</w:t>
      </w:r>
    </w:p>
    <w:p w14:paraId="6C933579" w14:textId="77777777" w:rsidR="00773F49" w:rsidRPr="00773F49" w:rsidRDefault="00773F49" w:rsidP="00773F49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Case-Based Learning (CBL):</w:t>
      </w:r>
      <w:r w:rsidRPr="00773F49">
        <w:rPr>
          <w:rFonts w:asciiTheme="majorBidi" w:hAnsiTheme="majorBidi" w:cstheme="majorBidi"/>
          <w:color w:val="0F1115"/>
        </w:rPr>
        <w:t> Analysis of endocrine cases with laboratory data interpretation.</w:t>
      </w:r>
    </w:p>
    <w:p w14:paraId="667754B2" w14:textId="77777777" w:rsidR="00773F49" w:rsidRPr="00773F49" w:rsidRDefault="00773F49" w:rsidP="00773F49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Problem-Based Learning (PBL):</w:t>
      </w:r>
      <w:r w:rsidRPr="00773F49">
        <w:rPr>
          <w:rFonts w:asciiTheme="majorBidi" w:hAnsiTheme="majorBidi" w:cstheme="majorBidi"/>
          <w:color w:val="0F1115"/>
        </w:rPr>
        <w:t> Small group work on complex endocrine diagnostic challenges.</w:t>
      </w:r>
    </w:p>
    <w:p w14:paraId="0AF926AE" w14:textId="77777777" w:rsidR="00773F49" w:rsidRPr="00773F49" w:rsidRDefault="00773F49" w:rsidP="00773F49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Demonstrations:</w:t>
      </w:r>
      <w:r w:rsidRPr="00773F49">
        <w:rPr>
          <w:rFonts w:asciiTheme="majorBidi" w:hAnsiTheme="majorBidi" w:cstheme="majorBidi"/>
          <w:color w:val="0F1115"/>
        </w:rPr>
        <w:t> Live or video demonstrations of advanced hormone testing techniques.</w:t>
      </w:r>
    </w:p>
    <w:p w14:paraId="134D97E9" w14:textId="77777777" w:rsidR="00773F49" w:rsidRPr="00773F49" w:rsidRDefault="00773F49" w:rsidP="00773F49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Simulation Exercises:</w:t>
      </w:r>
      <w:r w:rsidRPr="00773F49">
        <w:rPr>
          <w:rFonts w:asciiTheme="majorBidi" w:hAnsiTheme="majorBidi" w:cstheme="majorBidi"/>
          <w:color w:val="0F1115"/>
        </w:rPr>
        <w:t> Virtual platforms for hormone assay troubleshooting and interpretation.</w:t>
      </w:r>
    </w:p>
    <w:p w14:paraId="29A8045D" w14:textId="72B8A4C8" w:rsidR="00773F49" w:rsidRPr="00773F49" w:rsidRDefault="00773F49" w:rsidP="00773F49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E-Learning Resources:</w:t>
      </w:r>
      <w:r w:rsidRPr="00773F49">
        <w:rPr>
          <w:rFonts w:asciiTheme="majorBidi" w:hAnsiTheme="majorBidi" w:cstheme="majorBidi"/>
          <w:color w:val="0F1115"/>
        </w:rPr>
        <w:t> Access to endocrine society guidelines, hormone assay videos, and interpretation tools.</w:t>
      </w:r>
    </w:p>
    <w:p w14:paraId="2DBC1BC2" w14:textId="77777777" w:rsidR="00773F49" w:rsidRPr="00773F49" w:rsidRDefault="00773F49" w:rsidP="00773F49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Theme="majorBidi" w:hAnsiTheme="majorBidi" w:cstheme="majorBidi" w:hint="default"/>
          <w:color w:val="0F1115"/>
          <w:sz w:val="30"/>
          <w:szCs w:val="30"/>
        </w:rPr>
      </w:pPr>
      <w:r w:rsidRPr="00773F49">
        <w:rPr>
          <w:rStyle w:val="Strong"/>
          <w:rFonts w:asciiTheme="majorBidi" w:hAnsiTheme="majorBidi" w:cstheme="majorBidi" w:hint="default"/>
          <w:b/>
          <w:bCs/>
          <w:color w:val="0F1115"/>
          <w:sz w:val="30"/>
          <w:szCs w:val="30"/>
        </w:rPr>
        <w:t>6. Assessment Methods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6"/>
        <w:gridCol w:w="3005"/>
        <w:gridCol w:w="1360"/>
      </w:tblGrid>
      <w:tr w:rsidR="00773F49" w:rsidRPr="00773F49" w14:paraId="03D1BB8A" w14:textId="77777777" w:rsidTr="00773F49">
        <w:trPr>
          <w:tblHeader/>
        </w:trPr>
        <w:tc>
          <w:tcPr>
            <w:tcW w:w="24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81AF41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Assessment Method</w:t>
            </w:r>
          </w:p>
        </w:tc>
        <w:tc>
          <w:tcPr>
            <w:tcW w:w="175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2D18EC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Date of Assessment</w:t>
            </w:r>
          </w:p>
        </w:tc>
        <w:tc>
          <w:tcPr>
            <w:tcW w:w="7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21D413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Weight</w:t>
            </w:r>
          </w:p>
        </w:tc>
      </w:tr>
      <w:tr w:rsidR="00773F49" w:rsidRPr="00773F49" w14:paraId="4E06C96E" w14:textId="77777777" w:rsidTr="00773F49">
        <w:tc>
          <w:tcPr>
            <w:tcW w:w="24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14606C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Quizzes &amp; In-Class Activities</w:t>
            </w:r>
          </w:p>
        </w:tc>
        <w:tc>
          <w:tcPr>
            <w:tcW w:w="175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C3C70E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Throughout Semester</w:t>
            </w:r>
          </w:p>
        </w:tc>
        <w:tc>
          <w:tcPr>
            <w:tcW w:w="79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B84A4A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10%</w:t>
            </w:r>
          </w:p>
        </w:tc>
      </w:tr>
      <w:tr w:rsidR="00773F49" w:rsidRPr="00773F49" w14:paraId="686954D9" w14:textId="77777777" w:rsidTr="00773F49">
        <w:tc>
          <w:tcPr>
            <w:tcW w:w="24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6A64EA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Practical Lab Reports &amp; Skills</w:t>
            </w:r>
          </w:p>
        </w:tc>
        <w:tc>
          <w:tcPr>
            <w:tcW w:w="175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AE4AB0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Throughout Semester</w:t>
            </w:r>
          </w:p>
        </w:tc>
        <w:tc>
          <w:tcPr>
            <w:tcW w:w="79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740824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30%</w:t>
            </w:r>
          </w:p>
        </w:tc>
      </w:tr>
      <w:tr w:rsidR="00773F49" w:rsidRPr="00773F49" w14:paraId="66D956BF" w14:textId="77777777" w:rsidTr="00773F49">
        <w:tc>
          <w:tcPr>
            <w:tcW w:w="24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E8E7C5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Midterm Exam (Theory + Practical)</w:t>
            </w:r>
          </w:p>
        </w:tc>
        <w:tc>
          <w:tcPr>
            <w:tcW w:w="175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10295D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Mid-Semester</w:t>
            </w:r>
          </w:p>
        </w:tc>
        <w:tc>
          <w:tcPr>
            <w:tcW w:w="79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0FA27D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20%</w:t>
            </w:r>
          </w:p>
        </w:tc>
      </w:tr>
      <w:tr w:rsidR="00773F49" w:rsidRPr="00773F49" w14:paraId="2427C84A" w14:textId="77777777" w:rsidTr="00773F49">
        <w:tc>
          <w:tcPr>
            <w:tcW w:w="24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E1C636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Endocrine Case Study Project</w:t>
            </w:r>
          </w:p>
        </w:tc>
        <w:tc>
          <w:tcPr>
            <w:tcW w:w="175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7DE3E2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End of Semester</w:t>
            </w:r>
          </w:p>
        </w:tc>
        <w:tc>
          <w:tcPr>
            <w:tcW w:w="79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9BF58C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20%</w:t>
            </w:r>
          </w:p>
        </w:tc>
      </w:tr>
      <w:tr w:rsidR="00773F49" w:rsidRPr="00773F49" w14:paraId="55C26208" w14:textId="77777777" w:rsidTr="00773F49">
        <w:tc>
          <w:tcPr>
            <w:tcW w:w="24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3B93DA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Final Exam (Theory + Practical)</w:t>
            </w:r>
          </w:p>
        </w:tc>
        <w:tc>
          <w:tcPr>
            <w:tcW w:w="175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A3EB48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End of Semester</w:t>
            </w:r>
          </w:p>
        </w:tc>
        <w:tc>
          <w:tcPr>
            <w:tcW w:w="79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86283D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20%</w:t>
            </w:r>
          </w:p>
        </w:tc>
      </w:tr>
      <w:tr w:rsidR="00773F49" w:rsidRPr="00773F49" w14:paraId="3A79E395" w14:textId="77777777" w:rsidTr="00773F49">
        <w:tc>
          <w:tcPr>
            <w:tcW w:w="24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37BDC0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Total</w:t>
            </w:r>
          </w:p>
        </w:tc>
        <w:tc>
          <w:tcPr>
            <w:tcW w:w="175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77375A" w14:textId="77777777" w:rsidR="00773F49" w:rsidRPr="00773F49" w:rsidRDefault="00773F49">
            <w:pPr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9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937846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</w:tr>
    </w:tbl>
    <w:p w14:paraId="711C8FE9" w14:textId="4F27ECF6" w:rsidR="00773F49" w:rsidRPr="00773F49" w:rsidRDefault="00773F49" w:rsidP="00773F49">
      <w:pPr>
        <w:bidi w:val="0"/>
        <w:spacing w:before="480" w:after="480"/>
        <w:rPr>
          <w:rFonts w:asciiTheme="majorBidi" w:hAnsiTheme="majorBidi" w:cstheme="majorBidi"/>
        </w:rPr>
      </w:pPr>
    </w:p>
    <w:p w14:paraId="6FC9D41B" w14:textId="77777777" w:rsidR="00773F49" w:rsidRPr="00773F49" w:rsidRDefault="00773F49" w:rsidP="00773F49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Theme="majorBidi" w:hAnsiTheme="majorBidi" w:cstheme="majorBidi" w:hint="default"/>
          <w:color w:val="0F1115"/>
          <w:sz w:val="30"/>
          <w:szCs w:val="30"/>
        </w:rPr>
      </w:pPr>
      <w:r w:rsidRPr="00773F49">
        <w:rPr>
          <w:rStyle w:val="Strong"/>
          <w:rFonts w:asciiTheme="majorBidi" w:hAnsiTheme="majorBidi" w:cstheme="majorBidi" w:hint="default"/>
          <w:b/>
          <w:bCs/>
          <w:color w:val="0F1115"/>
          <w:sz w:val="30"/>
          <w:szCs w:val="30"/>
        </w:rPr>
        <w:t>7. References and Periodicals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2671"/>
        <w:gridCol w:w="1496"/>
        <w:gridCol w:w="1475"/>
        <w:gridCol w:w="1158"/>
      </w:tblGrid>
      <w:tr w:rsidR="00773F49" w:rsidRPr="00773F49" w14:paraId="17049FA4" w14:textId="77777777" w:rsidTr="00773F4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DAF065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Type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450B69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Title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D3A83F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Author(s)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EA17FC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Publisher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A6E0A3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Edition</w:t>
            </w:r>
          </w:p>
        </w:tc>
      </w:tr>
      <w:tr w:rsidR="00773F49" w:rsidRPr="00773F49" w14:paraId="0C426966" w14:textId="77777777" w:rsidTr="00773F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6D0290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Core Textbook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819B1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Emphasis"/>
                <w:rFonts w:asciiTheme="majorBidi" w:hAnsiTheme="majorBidi" w:cstheme="majorBidi"/>
                <w:sz w:val="23"/>
                <w:szCs w:val="23"/>
              </w:rPr>
              <w:t>Greenspan's Basic &amp; Clinical Endocrinology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CE6ACC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Gardner, D.G. &amp; Shoback, D.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E40998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McGraw-Hill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51053B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Latest</w:t>
            </w:r>
          </w:p>
        </w:tc>
      </w:tr>
      <w:tr w:rsidR="00773F49" w:rsidRPr="00773F49" w14:paraId="42EBBE01" w14:textId="77777777" w:rsidTr="00773F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D23409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Core Textbook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233023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Emphasis"/>
                <w:rFonts w:asciiTheme="majorBidi" w:hAnsiTheme="majorBidi" w:cstheme="majorBidi"/>
                <w:sz w:val="23"/>
                <w:szCs w:val="23"/>
              </w:rPr>
              <w:t>Endocrine Physiology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FA73B9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Molina, P.E.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366536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McGraw-Hill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D59CC2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Latest</w:t>
            </w:r>
          </w:p>
        </w:tc>
      </w:tr>
      <w:tr w:rsidR="00773F49" w:rsidRPr="00773F49" w14:paraId="247145DA" w14:textId="77777777" w:rsidTr="00773F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E50C0B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Practical Guide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0C007A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Emphasis"/>
                <w:rFonts w:asciiTheme="majorBidi" w:hAnsiTheme="majorBidi" w:cstheme="majorBidi"/>
                <w:sz w:val="23"/>
                <w:szCs w:val="23"/>
              </w:rPr>
              <w:t>Principles of Hormone Assay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7B132D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Wild, D.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9B6A6E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Wiley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4EE9EF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Latest</w:t>
            </w:r>
          </w:p>
        </w:tc>
      </w:tr>
      <w:tr w:rsidR="00773F49" w:rsidRPr="00773F49" w14:paraId="19980582" w14:textId="77777777" w:rsidTr="00773F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916F60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Clinical Guide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6A6BAC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Emphasis"/>
                <w:rFonts w:asciiTheme="majorBidi" w:hAnsiTheme="majorBidi" w:cstheme="majorBidi"/>
                <w:sz w:val="23"/>
                <w:szCs w:val="23"/>
              </w:rPr>
              <w:t>Endocrine Diagnostics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B18F5D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Clarke, N.J.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D58939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Academic Press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FE3084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Latest</w:t>
            </w:r>
          </w:p>
        </w:tc>
      </w:tr>
      <w:tr w:rsidR="00773F49" w:rsidRPr="00773F49" w14:paraId="6699EBF1" w14:textId="77777777" w:rsidTr="00773F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17FFA0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Recommended Journal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B68E31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Emphasis"/>
                <w:rFonts w:asciiTheme="majorBidi" w:hAnsiTheme="majorBidi" w:cstheme="majorBidi"/>
                <w:sz w:val="23"/>
                <w:szCs w:val="23"/>
              </w:rPr>
              <w:t>Journal of Clinical Endocrinology &amp; Metabolism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79CB63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7C69C9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Endocrine Society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F30F2C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</w:tr>
      <w:tr w:rsidR="00773F49" w:rsidRPr="00773F49" w14:paraId="7DE4A555" w14:textId="77777777" w:rsidTr="00773F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FD5830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Recommended Journal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2D08E5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Emphasis"/>
                <w:rFonts w:asciiTheme="majorBidi" w:hAnsiTheme="majorBidi" w:cstheme="majorBidi"/>
                <w:sz w:val="23"/>
                <w:szCs w:val="23"/>
              </w:rPr>
              <w:t>Clinical Chemistry</w:t>
            </w:r>
            <w:r w:rsidRPr="00773F49">
              <w:rPr>
                <w:rFonts w:asciiTheme="majorBidi" w:hAnsiTheme="majorBidi" w:cstheme="majorBidi"/>
                <w:sz w:val="23"/>
                <w:szCs w:val="23"/>
              </w:rPr>
              <w:t> (Endocrine Section)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BB22C4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31906C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AACC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7E4331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</w:tr>
      <w:tr w:rsidR="00773F49" w:rsidRPr="00773F49" w14:paraId="7E09F2EF" w14:textId="77777777" w:rsidTr="00773F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A7BBB8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Style w:val="Strong"/>
                <w:rFonts w:asciiTheme="majorBidi" w:hAnsiTheme="majorBidi" w:cstheme="majorBidi"/>
                <w:sz w:val="23"/>
                <w:szCs w:val="23"/>
              </w:rPr>
              <w:t>Guidelines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D955D8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Endocrine Society Clinical Practice Guidelines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BEE456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Various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4A78CD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Endocrine Society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094E35" w14:textId="77777777" w:rsidR="00773F49" w:rsidRPr="00773F49" w:rsidRDefault="00773F49">
            <w:pPr>
              <w:bidi w:val="0"/>
              <w:spacing w:line="375" w:lineRule="atLeast"/>
              <w:rPr>
                <w:rFonts w:asciiTheme="majorBidi" w:hAnsiTheme="majorBidi" w:cstheme="majorBidi"/>
                <w:sz w:val="23"/>
                <w:szCs w:val="23"/>
              </w:rPr>
            </w:pPr>
            <w:r w:rsidRPr="00773F49">
              <w:rPr>
                <w:rFonts w:asciiTheme="majorBidi" w:hAnsiTheme="majorBidi" w:cstheme="majorBidi"/>
                <w:sz w:val="23"/>
                <w:szCs w:val="23"/>
              </w:rPr>
              <w:t>Latest</w:t>
            </w:r>
          </w:p>
        </w:tc>
      </w:tr>
    </w:tbl>
    <w:p w14:paraId="15B07439" w14:textId="77777777" w:rsidR="00773F49" w:rsidRPr="00773F49" w:rsidRDefault="00773F49" w:rsidP="00773F49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Theme="majorBidi" w:hAnsiTheme="majorBidi" w:cstheme="majorBidi" w:hint="default"/>
          <w:color w:val="0F1115"/>
          <w:sz w:val="30"/>
          <w:szCs w:val="30"/>
        </w:rPr>
      </w:pPr>
      <w:r w:rsidRPr="00773F49">
        <w:rPr>
          <w:rStyle w:val="Strong"/>
          <w:rFonts w:asciiTheme="majorBidi" w:hAnsiTheme="majorBidi" w:cstheme="majorBidi" w:hint="default"/>
          <w:b/>
          <w:bCs/>
          <w:color w:val="0F1115"/>
          <w:sz w:val="30"/>
          <w:szCs w:val="30"/>
        </w:rPr>
        <w:lastRenderedPageBreak/>
        <w:t>8. Facilities and Resources Required</w:t>
      </w:r>
    </w:p>
    <w:p w14:paraId="2D6763E8" w14:textId="77777777" w:rsidR="00773F49" w:rsidRPr="00773F49" w:rsidRDefault="00773F49" w:rsidP="00773F49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Lecture Hall:</w:t>
      </w:r>
      <w:r w:rsidRPr="00773F49">
        <w:rPr>
          <w:rFonts w:asciiTheme="majorBidi" w:hAnsiTheme="majorBidi" w:cstheme="majorBidi"/>
          <w:color w:val="0F1115"/>
        </w:rPr>
        <w:t> Equipped for multimedia presentations of endocrine pathways and case studies.</w:t>
      </w:r>
    </w:p>
    <w:p w14:paraId="727093C5" w14:textId="77777777" w:rsidR="00773F49" w:rsidRPr="00773F49" w:rsidRDefault="00773F49" w:rsidP="00773F49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120" w:afterAutospacing="0" w:line="360" w:lineRule="auto"/>
        <w:rPr>
          <w:rFonts w:asciiTheme="majorBidi" w:hAnsiTheme="majorBidi" w:cstheme="majorBidi"/>
          <w:color w:val="0F1115"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Endocrine Laboratory:</w:t>
      </w:r>
    </w:p>
    <w:p w14:paraId="63E1DA42" w14:textId="77777777" w:rsidR="00773F49" w:rsidRPr="00773F49" w:rsidRDefault="00773F49" w:rsidP="00773F49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Immunoassay Analyzers:</w:t>
      </w:r>
      <w:r w:rsidRPr="00773F49">
        <w:rPr>
          <w:rFonts w:asciiTheme="majorBidi" w:hAnsiTheme="majorBidi" w:cstheme="majorBidi"/>
          <w:color w:val="0F1115"/>
        </w:rPr>
        <w:t> Automated platforms for hormone testing (e.g., ELISA readers, CLIA systems).</w:t>
      </w:r>
    </w:p>
    <w:p w14:paraId="6A7F132E" w14:textId="77777777" w:rsidR="00773F49" w:rsidRPr="00773F49" w:rsidRDefault="00773F49" w:rsidP="00773F49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Sample Processing Area:</w:t>
      </w:r>
      <w:r w:rsidRPr="00773F49">
        <w:rPr>
          <w:rFonts w:asciiTheme="majorBidi" w:hAnsiTheme="majorBidi" w:cstheme="majorBidi"/>
          <w:color w:val="0F1115"/>
        </w:rPr>
        <w:t> Centrifuges, refrigerators, freezers for sample storage.</w:t>
      </w:r>
    </w:p>
    <w:p w14:paraId="280FB98F" w14:textId="77777777" w:rsidR="00773F49" w:rsidRPr="00773F49" w:rsidRDefault="00773F49" w:rsidP="00773F49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Data Analysis Station:</w:t>
      </w:r>
      <w:r w:rsidRPr="00773F49">
        <w:rPr>
          <w:rFonts w:asciiTheme="majorBidi" w:hAnsiTheme="majorBidi" w:cstheme="majorBidi"/>
          <w:color w:val="0F1115"/>
        </w:rPr>
        <w:t> Computers for standard curve generation and result calculation.</w:t>
      </w:r>
    </w:p>
    <w:p w14:paraId="7E4E615C" w14:textId="77777777" w:rsidR="00773F49" w:rsidRPr="00773F49" w:rsidRDefault="00773F49" w:rsidP="00773F49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Reagent &amp; Control Storage:</w:t>
      </w:r>
      <w:r w:rsidRPr="00773F49">
        <w:rPr>
          <w:rFonts w:asciiTheme="majorBidi" w:hAnsiTheme="majorBidi" w:cstheme="majorBidi"/>
          <w:color w:val="0F1115"/>
        </w:rPr>
        <w:t> Temperature-controlled storage for hormone assay kits, calibrators, and controls.</w:t>
      </w:r>
    </w:p>
    <w:p w14:paraId="1FFA1264" w14:textId="77777777" w:rsidR="00773F49" w:rsidRPr="00773F49" w:rsidRDefault="00773F49" w:rsidP="00773F49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Reference Materials:</w:t>
      </w:r>
      <w:r w:rsidRPr="00773F49">
        <w:rPr>
          <w:rFonts w:asciiTheme="majorBidi" w:hAnsiTheme="majorBidi" w:cstheme="majorBidi"/>
          <w:color w:val="0F1115"/>
        </w:rPr>
        <w:t> Endocrine testing algorithms, hormone reference range charts, and interference guides.</w:t>
      </w:r>
    </w:p>
    <w:p w14:paraId="57A0457E" w14:textId="77777777" w:rsidR="00773F49" w:rsidRPr="00773F49" w:rsidRDefault="00773F49" w:rsidP="00773F49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Virtual Learning Environment (VLE):</w:t>
      </w:r>
      <w:r w:rsidRPr="00773F49">
        <w:rPr>
          <w:rFonts w:asciiTheme="majorBidi" w:hAnsiTheme="majorBidi" w:cstheme="majorBidi"/>
          <w:color w:val="0F1115"/>
        </w:rPr>
        <w:t> For case studies, procedure videos, and discussion forums.</w:t>
      </w:r>
    </w:p>
    <w:p w14:paraId="74F48176" w14:textId="3D17A555" w:rsidR="001936C8" w:rsidRPr="00773F49" w:rsidRDefault="00773F49" w:rsidP="00773F49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  <w:rtl/>
        </w:rPr>
      </w:pPr>
      <w:r w:rsidRPr="00773F49">
        <w:rPr>
          <w:rStyle w:val="Strong"/>
          <w:rFonts w:asciiTheme="majorBidi" w:hAnsiTheme="majorBidi" w:cstheme="majorBidi"/>
          <w:color w:val="0F1115"/>
        </w:rPr>
        <w:t>Safety Equipment:</w:t>
      </w:r>
      <w:r w:rsidRPr="00773F49">
        <w:rPr>
          <w:rFonts w:asciiTheme="majorBidi" w:hAnsiTheme="majorBidi" w:cstheme="majorBidi"/>
          <w:color w:val="0F1115"/>
        </w:rPr>
        <w:t> Biosafety cabinets for sample processing, PPE, and chemical spill kits</w:t>
      </w:r>
      <w:r>
        <w:rPr>
          <w:rFonts w:asciiTheme="majorBidi" w:hAnsiTheme="majorBidi" w:cstheme="majorBidi"/>
          <w:color w:val="0F1115"/>
        </w:rPr>
        <w:t>.</w:t>
      </w:r>
    </w:p>
    <w:p w14:paraId="63178CD1" w14:textId="77777777" w:rsidR="001936C8" w:rsidRDefault="001936C8">
      <w:pPr>
        <w:spacing w:line="480" w:lineRule="auto"/>
        <w:rPr>
          <w:rFonts w:ascii="Arial" w:hAnsi="Arial" w:cs="AL-Mateen"/>
          <w:sz w:val="28"/>
          <w:szCs w:val="28"/>
          <w:rtl/>
        </w:rPr>
      </w:pPr>
    </w:p>
    <w:p w14:paraId="19821EFF" w14:textId="77777777" w:rsidR="001936C8" w:rsidRDefault="009B48FA">
      <w:pPr>
        <w:spacing w:line="480" w:lineRule="auto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2FEBD3C9" w14:textId="77777777" w:rsidR="001936C8" w:rsidRDefault="009B48FA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052893E0" w14:textId="77777777" w:rsidR="001936C8" w:rsidRDefault="009B48FA">
      <w:pPr>
        <w:spacing w:line="48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00BDA14A" w14:textId="77777777" w:rsidR="001936C8" w:rsidRDefault="001936C8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05E14E1B" w14:textId="77777777" w:rsidR="001936C8" w:rsidRDefault="001936C8">
      <w:pPr>
        <w:jc w:val="center"/>
        <w:rPr>
          <w:rFonts w:ascii="Arial" w:hAnsi="Arial" w:cs="AL-Mateen"/>
          <w:sz w:val="28"/>
          <w:szCs w:val="28"/>
          <w:rtl/>
        </w:rPr>
      </w:pPr>
    </w:p>
    <w:p w14:paraId="2F7E1A75" w14:textId="77777777" w:rsidR="001936C8" w:rsidRDefault="009B48FA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13C9C5C5" w14:textId="77777777" w:rsidR="001936C8" w:rsidRDefault="001936C8">
      <w:pPr>
        <w:jc w:val="center"/>
        <w:rPr>
          <w:rFonts w:ascii="Arial" w:hAnsi="Arial" w:cs="AL-Mateen"/>
          <w:sz w:val="28"/>
          <w:szCs w:val="28"/>
          <w:rtl/>
        </w:rPr>
      </w:pPr>
    </w:p>
    <w:p w14:paraId="3EB4C0CA" w14:textId="77777777" w:rsidR="001936C8" w:rsidRDefault="001936C8">
      <w:pPr>
        <w:jc w:val="center"/>
        <w:rPr>
          <w:rFonts w:ascii="Arial" w:hAnsi="Arial" w:cs="AL-Mateen"/>
          <w:sz w:val="28"/>
          <w:szCs w:val="28"/>
          <w:rtl/>
        </w:rPr>
        <w:sectPr w:rsidR="001936C8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3754D9A4" w14:textId="46D23C4A" w:rsidR="001936C8" w:rsidRDefault="009B48FA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 w:rsidRPr="00773F49">
        <w:rPr>
          <w:rFonts w:ascii="Arial" w:hAnsi="Arial" w:cs="AL-Mateen" w:hint="cs"/>
          <w:b/>
          <w:bCs/>
          <w:sz w:val="28"/>
          <w:szCs w:val="28"/>
          <w:rtl/>
        </w:rPr>
        <w:lastRenderedPageBreak/>
        <w:t>مصفوفة المقرر الدراسي</w:t>
      </w:r>
      <w:r w:rsidR="00773F49" w:rsidRPr="00773F49">
        <w:rPr>
          <w:rFonts w:ascii="Arial" w:hAnsi="Arial" w:cs="AL-Mateen" w:hint="cs"/>
          <w:b/>
          <w:bCs/>
          <w:sz w:val="28"/>
          <w:szCs w:val="28"/>
          <w:rtl/>
          <w:lang w:bidi="ar-LY"/>
        </w:rPr>
        <w:t>:</w:t>
      </w:r>
      <w:r w:rsidR="00773F49">
        <w:rPr>
          <w:rFonts w:ascii="Arial" w:hAnsi="Arial" w:cs="AL-Mateen" w:hint="cs"/>
          <w:sz w:val="28"/>
          <w:szCs w:val="28"/>
          <w:rtl/>
          <w:lang w:bidi="ar-LY"/>
        </w:rPr>
        <w:t xml:space="preserve"> هرمونات</w:t>
      </w:r>
      <w:r>
        <w:rPr>
          <w:rFonts w:ascii="Arial" w:hAnsi="Arial" w:cs="Arial"/>
          <w:sz w:val="28"/>
          <w:szCs w:val="28"/>
          <w:rtl/>
        </w:rPr>
        <w:t xml:space="preserve"> </w:t>
      </w:r>
      <w:r w:rsidR="00773F49">
        <w:rPr>
          <w:rFonts w:ascii="Arial" w:hAnsi="Arial" w:cs="Arial"/>
          <w:sz w:val="28"/>
          <w:szCs w:val="28"/>
        </w:rPr>
        <w:t xml:space="preserve"> </w:t>
      </w:r>
      <w:r w:rsidR="00773F49">
        <w:rPr>
          <w:sz w:val="36"/>
          <w:szCs w:val="36"/>
        </w:rPr>
        <w:t>Hormones (MLT 245)</w:t>
      </w:r>
      <w:r w:rsidR="00773F49">
        <w:rPr>
          <w:rFonts w:ascii="Arial" w:hAnsi="Arial" w:cs="AL-Mateen"/>
          <w:sz w:val="28"/>
          <w:szCs w:val="28"/>
        </w:rPr>
        <w:t xml:space="preserve"> </w:t>
      </w:r>
    </w:p>
    <w:p w14:paraId="4D2E390D" w14:textId="77777777" w:rsidR="001936C8" w:rsidRDefault="001936C8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1936C8" w14:paraId="0E287765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014F84B6" w14:textId="77777777" w:rsidR="001936C8" w:rsidRDefault="009B48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2A2FD8D" w14:textId="30C3C251" w:rsidR="001936C8" w:rsidRDefault="00331C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9B48FA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1E5F659" w14:textId="77777777" w:rsidR="001936C8" w:rsidRDefault="009B48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1936C8" w14:paraId="45847B96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417926F9" w14:textId="77777777" w:rsidR="001936C8" w:rsidRDefault="001936C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5FD8EAA8" w14:textId="77777777" w:rsidR="001936C8" w:rsidRDefault="001936C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FAF24D2" w14:textId="00490F2E" w:rsidR="001936C8" w:rsidRPr="00331C07" w:rsidRDefault="00331C07" w:rsidP="00331C07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="009B48FA" w:rsidRPr="00331C07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D245473" w14:textId="1BA0C91E" w:rsidR="001936C8" w:rsidRPr="00331C07" w:rsidRDefault="00331C07" w:rsidP="00331C07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(C )</w:t>
            </w:r>
            <w:r w:rsidR="009B48FA" w:rsidRPr="00331C07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5C8702F" w14:textId="500DCAB7" w:rsidR="001936C8" w:rsidRDefault="00331C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(D)</w:t>
            </w:r>
            <w:r w:rsidR="009B48FA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المهارات العامة </w:t>
            </w:r>
          </w:p>
        </w:tc>
      </w:tr>
      <w:tr w:rsidR="00331C07" w14:paraId="20AB7030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6861265" w14:textId="77777777" w:rsidR="00331C07" w:rsidRDefault="00331C07" w:rsidP="00331C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07C6B8E" w14:textId="6D181702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20370FA3" w14:textId="7F524850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7B5FAD03" w14:textId="1595A962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207D5343" w14:textId="0EE3F772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02EFFEE5" w14:textId="28FCE882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4C124A98" w14:textId="3F74904A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74C473EC" w14:textId="5055B621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FA01940" w14:textId="3B5DA572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2BF5711C" w14:textId="3DF9669F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201163E" w14:textId="4A020E9D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7EBEFE8B" w14:textId="6D2E3CD9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00381948" w14:textId="5C6A3287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32E903D" w14:textId="27AC2547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C6026AA" w14:textId="460661EC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FB819F0" w14:textId="3405765A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4C81677" w14:textId="437464C2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1B12C8A5" w14:textId="30870CA3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3AA82D9F" w14:textId="3F61C047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60EAF1C5" w14:textId="1FAF6B06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049F792" w14:textId="2D3B830C" w:rsidR="00331C07" w:rsidRDefault="00331C07" w:rsidP="00331C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8A44D3" w14:paraId="1405D6B0" w14:textId="77777777" w:rsidTr="004545B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BFB943D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D72C7D8" w14:textId="05A9864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76981A9" w14:textId="547112D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15A00238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681DF4F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F609FAF" w14:textId="378D383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8DAC914" w14:textId="0A5FACC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6C60C933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58138790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004477A8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DAF216D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2A231AF" w14:textId="062FF37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358DBB1" w14:textId="789B6D9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2F0FC54" w14:textId="7DC96DB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20CF2FD" w14:textId="4EB5C21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5D2B0E6" w14:textId="6D10893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ED92AFD" w14:textId="0EE3C520" w:rsidR="008A44D3" w:rsidRDefault="008A44D3" w:rsidP="008A44D3">
            <w:pPr>
              <w:jc w:val="center"/>
              <w:rPr>
                <w:sz w:val="22"/>
                <w:szCs w:val="22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1C531809" w14:textId="2FB9237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3ACDC8F1" w14:textId="411DCFC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03A29DD2" w14:textId="1D75893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08D33B8" w14:textId="034F8A3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44D3" w14:paraId="2D5E7B7A" w14:textId="77777777" w:rsidTr="004545B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F09E44C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9880096" w14:textId="4F2A7A1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18B778B" w14:textId="16F8FE5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0E7615D9" w14:textId="3F0E1C5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6330CD2B" w14:textId="787BF2C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23BD252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C007C9E" w14:textId="11555FC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9B9714C" w14:textId="13474C5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A3C376B" w14:textId="3147E47E" w:rsidR="008A44D3" w:rsidRDefault="008A44D3" w:rsidP="008A44D3">
            <w:pPr>
              <w:jc w:val="center"/>
              <w:rPr>
                <w:sz w:val="22"/>
                <w:szCs w:val="22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0326D04D" w14:textId="2E15958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311D7F1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E95F458" w14:textId="1B16C03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9CBC2DC" w14:textId="52D8C92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8FF3D86" w14:textId="61A8FE4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2E82215" w14:textId="2DE4FE5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E7068C1" w14:textId="2E6C1E2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96F87E3" w14:textId="0919CE01" w:rsidR="008A44D3" w:rsidRDefault="008A44D3" w:rsidP="008A44D3">
            <w:pPr>
              <w:jc w:val="center"/>
              <w:rPr>
                <w:sz w:val="22"/>
                <w:szCs w:val="22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36BCC5CA" w14:textId="3A4B47D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02FCA450" w14:textId="73FFE04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313840F1" w14:textId="49EF14D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6203A03" w14:textId="6C92771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44D3" w14:paraId="7CE7B710" w14:textId="77777777" w:rsidTr="004545B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CB3D0DD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9606416" w14:textId="5820982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1EC6381" w14:textId="6BF4831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4B21898" w14:textId="53E4D21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F6632B1" w14:textId="33150B4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EB3A855" w14:textId="5C83A255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D4DC4A1" w14:textId="0D16617E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B7D4927" w14:textId="2EA6E58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06C2FF8" w14:textId="53BF71A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5178E58E" w14:textId="72792F0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60B55BA" w14:textId="2E0DDAF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BE4770C" w14:textId="44FE631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26B7BCDC" w14:textId="630AC0C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1D511EB" w14:textId="2E919D7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61D67F3" w14:textId="235361B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1298742" w14:textId="04CC9F4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136A85F" w14:textId="455ADC9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18E62399" w14:textId="49CDD16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4FF076D1" w14:textId="426EDA9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570B0408" w14:textId="0C0F4FA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CA68FCE" w14:textId="7510440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44D3" w14:paraId="5E994D4D" w14:textId="77777777" w:rsidTr="004545B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066C9DC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25AF03C" w14:textId="704A2D6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55BF1C8A" w14:textId="281F6A5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1FB6C5CF" w14:textId="1C3ECF35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41CF4A59" w14:textId="7E635B4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864225B" w14:textId="5FFE8CD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4486D7B9" w14:textId="6495EAD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040EA5CF" w14:textId="665FA51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0FBA242" w14:textId="7E4CE21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108C9053" w14:textId="668A161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B898B87" w14:textId="5A7E883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6BAAFE7" w14:textId="6E2B48A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22FB267C" w14:textId="60542F0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800164D" w14:textId="189C7ECD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66444BD" w14:textId="46B949D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FADEC69" w14:textId="4D52FFB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E536B9C" w14:textId="4347A16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515415FD" w14:textId="2E08345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1DC6E58" w14:textId="2E0978B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2081DADF" w14:textId="587F7DC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0B659A1" w14:textId="31C4731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44D3" w14:paraId="313F417D" w14:textId="77777777" w:rsidTr="004545B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A377EAE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E03AEC7" w14:textId="49A7522D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6E54F2C3" w14:textId="634701A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4BF22763" w14:textId="1C2DAF7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23DDE73E" w14:textId="4ADEF5B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2FD0D0B" w14:textId="24C8670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10EA1878" w14:textId="433D46C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7FB97347" w14:textId="20D0359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08887A22" w14:textId="6EA526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76C23042" w14:textId="50C1950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2C23FE0" w14:textId="2D7FC3E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1193D6E" w14:textId="0D8E574E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005682A0" w14:textId="1231FE0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11DDE98D" w14:textId="22EB39C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09558D43" w14:textId="3515062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218E650" w14:textId="0298CA4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0486616" w14:textId="77A591A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74810992" w14:textId="25D0E5A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15590CFF" w14:textId="770F92BD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1454442B" w14:textId="1979F74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FC7DB91" w14:textId="3C68BF2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44D3" w14:paraId="3198340B" w14:textId="77777777" w:rsidTr="004545B9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2C01CF8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F2437A6" w14:textId="390603C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2B77C82D" w14:textId="28E8A275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2D473D57" w14:textId="6EC284F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21090807" w14:textId="586C6D7E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285AAB7" w14:textId="7A7D606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0CF314D6" w14:textId="198B46E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64730E03" w14:textId="0F2B67B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CED72BD" w14:textId="0F372EAE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2C579AD9" w14:textId="5306701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7DC36AC" w14:textId="3907535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162A3509" w14:textId="28B806E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6C4157DC" w14:textId="50E58FC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1D4789A" w14:textId="11C8E2FD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F237227" w14:textId="62B8D1C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DDF2393" w14:textId="6753F51D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4649D56" w14:textId="7587F98E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12F4CB67" w14:textId="7C7DB72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542BFC1E" w14:textId="7DE8CCC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3673F29A" w14:textId="0146D425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92EC069" w14:textId="2B7D4ED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44D3" w14:paraId="35EAF024" w14:textId="77777777" w:rsidTr="004545B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71150CE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E55BB44" w14:textId="36CB1B7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29FDDDAC" w14:textId="7FAD254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0B2DCB48" w14:textId="05817F7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6DC3AAE" w14:textId="1378C97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9C427E2" w14:textId="5BCF358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53B00E9" w14:textId="6914E56E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39ED590" w14:textId="61B288F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F73FD4F" w14:textId="193D946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0FC98D41" w14:textId="6A72BBA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23CAA04" w14:textId="4E961B7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C532628" w14:textId="36EDB545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CEBAA0C" w14:textId="66956FE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7E735D9" w14:textId="0DF2FD6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C09951C" w14:textId="3DF06EB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6AA0D64" w14:textId="4BD4974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4D09457" w14:textId="455AE6B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70D78D5E" w14:textId="4B51341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8573F18" w14:textId="054973F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61C3D94" w14:textId="1D951E0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4734A01" w14:textId="154545D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44D3" w14:paraId="6DB7CF9D" w14:textId="77777777" w:rsidTr="00892E82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110B5E83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  <w:vAlign w:val="center"/>
          </w:tcPr>
          <w:p w14:paraId="7C357B5D" w14:textId="2D9CE29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2ACA8C55" w14:textId="13AB4C5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377661EF" w14:textId="0D97CD4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5397EB7C" w14:textId="74DAEBD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FFFF00"/>
            <w:vAlign w:val="center"/>
          </w:tcPr>
          <w:p w14:paraId="0631CFD6" w14:textId="374533A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FFF00"/>
          </w:tcPr>
          <w:p w14:paraId="3FFF0BC6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  <w:shd w:val="clear" w:color="auto" w:fill="FFFF00"/>
          </w:tcPr>
          <w:p w14:paraId="36738C43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shd w:val="clear" w:color="auto" w:fill="FFFF00"/>
          </w:tcPr>
          <w:p w14:paraId="09D8BE4F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76" w:type="dxa"/>
            <w:gridSpan w:val="4"/>
            <w:tcBorders>
              <w:bottom w:val="thinThickSmallGap" w:sz="24" w:space="0" w:color="auto"/>
            </w:tcBorders>
            <w:shd w:val="clear" w:color="auto" w:fill="FFFF00"/>
          </w:tcPr>
          <w:p w14:paraId="26A6AE08" w14:textId="76ACAD52" w:rsidR="008A44D3" w:rsidRPr="008A44D3" w:rsidRDefault="008A44D3" w:rsidP="008A44D3">
            <w:pPr>
              <w:jc w:val="center"/>
              <w:rPr>
                <w:rFonts w:ascii="Arial" w:hAnsi="Arial" w:cs="AL-Mateen"/>
                <w:b/>
                <w:bCs/>
                <w:sz w:val="22"/>
                <w:szCs w:val="22"/>
                <w:lang w:bidi="ar-LY"/>
              </w:rPr>
            </w:pPr>
            <w:r w:rsidRPr="008A44D3">
              <w:rPr>
                <w:rFonts w:ascii="Arial" w:hAnsi="Arial" w:cs="AL-Mateen"/>
                <w:b/>
                <w:bCs/>
                <w:sz w:val="22"/>
                <w:szCs w:val="22"/>
                <w:lang w:bidi="ar-LY"/>
              </w:rPr>
              <w:t xml:space="preserve">Midterm Exam      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shd w:val="clear" w:color="auto" w:fill="FFFF00"/>
          </w:tcPr>
          <w:p w14:paraId="636F1EED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shd w:val="clear" w:color="auto" w:fill="FFFF00"/>
          </w:tcPr>
          <w:p w14:paraId="390268E1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2C7E401A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  <w:vAlign w:val="center"/>
          </w:tcPr>
          <w:p w14:paraId="026E006A" w14:textId="7626A10E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51128340" w14:textId="178F792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4E42168D" w14:textId="25F3DDC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58680A12" w14:textId="4823F17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2A572F21" w14:textId="7B5D5F7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44D3" w14:paraId="21808039" w14:textId="77777777" w:rsidTr="004545B9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FA4B6F1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2D0B0D99" w14:textId="0B567FC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1C157C74" w14:textId="307B757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7F5427C2" w14:textId="07C4C24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5A863177" w14:textId="225F01B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92482F6" w14:textId="31D1284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8C10450" w14:textId="23D3727E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5FCF4EF2" w14:textId="01DC20A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F148A9C" w14:textId="74DE123D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42163D57" w14:textId="066EB15E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6A3C150F" w14:textId="5F97094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1E00D437" w14:textId="584FDA6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0DA0DCF" w14:textId="205E610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8509125" w14:textId="5FBC466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5DD1533" w14:textId="54E655A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D8340C9" w14:textId="2370DF4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6F593137" w14:textId="414C861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4BC1EEC9" w14:textId="2FC15FA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69F26CC2" w14:textId="287F32B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14434338" w14:textId="0AD9964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3766EAB" w14:textId="7CACC39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44D3" w14:paraId="3BEE7EF9" w14:textId="77777777" w:rsidTr="004545B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9C3C5F9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468ED54C" w14:textId="6A13B0A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70999767" w14:textId="10716A9D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F523F9B" w14:textId="63F90F4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215EFA72" w14:textId="64CB3EC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3BAB8C9" w14:textId="64333B8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D4FDAE6" w14:textId="404C20D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B8D8844" w14:textId="4393CFF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FB162F5" w14:textId="189DE8A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132E2B12" w14:textId="7CF267A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D3711C0" w14:textId="7A7EE1C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4B0E623" w14:textId="3C31968E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179C26D" w14:textId="5569AC8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724B738" w14:textId="520CF3A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695E790" w14:textId="55EB955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FE161D8" w14:textId="49CC543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4736FD7" w14:textId="5F7DC92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2B9652D0" w14:textId="779A2C9D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40F3C8E2" w14:textId="70AE684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36E5F57" w14:textId="6DE2BB7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C4C7342" w14:textId="5865CB4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44D3" w14:paraId="5EF75A03" w14:textId="77777777" w:rsidTr="004545B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789E1AF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FA3DE81" w14:textId="56C7EC0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1C9BABDE" w14:textId="106D93B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B1D358C" w14:textId="1657BAF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4A9C03CA" w14:textId="3EAC3F2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E4A449B" w14:textId="7100194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6236E18C" w14:textId="70A8A26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E779FA2" w14:textId="106A2C4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E33F9A4" w14:textId="543216F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2AFD0915" w14:textId="20A87DF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85231E3" w14:textId="7AF44975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450A157" w14:textId="3EC78B4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44A5235" w14:textId="0836558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2409FA8" w14:textId="277C84E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439D927" w14:textId="6F0419E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A4CA74E" w14:textId="0B62169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9BB11AA" w14:textId="325CF4A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68A14E51" w14:textId="3321BBA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F467609" w14:textId="3027BB9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D2AED5F" w14:textId="7F559C1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2E10E89" w14:textId="543414D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44D3" w14:paraId="5509EA4B" w14:textId="77777777" w:rsidTr="004545B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245006D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C2E3F8C" w14:textId="2BD5BB2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5548B18E" w14:textId="4179168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60D06A4D" w14:textId="5D628A6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368B0462" w14:textId="28640B8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E33F979" w14:textId="2119F9EE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7AF65093" w14:textId="08B3159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567E0B64" w14:textId="594F7CD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C87DC10" w14:textId="59755F8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43121865" w14:textId="06DDCD6E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83EB894" w14:textId="061EA83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93BD019" w14:textId="4D09AC3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56AB09C0" w14:textId="0721BD5D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AA1ED34" w14:textId="346A4F6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115D7A8" w14:textId="6D75329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DFF13EF" w14:textId="442243E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DAC91BD" w14:textId="59A34EA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505FD84D" w14:textId="690C490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7F9D73F" w14:textId="175BA4B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6C33420" w14:textId="31CB836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9B377DB" w14:textId="677E099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A44D3" w14:paraId="11715C8C" w14:textId="77777777" w:rsidTr="004545B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86E2200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41B4346" w14:textId="7C95DD6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14F0B637" w14:textId="1C5C80C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18B1107" w14:textId="23C4442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F192A75" w14:textId="3B77766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37EC085" w14:textId="7106B01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0AC6517" w14:textId="612802B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0AEF4BA" w14:textId="56FE3F2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2EF6773" w14:textId="72C9152D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2560857D" w14:textId="273E5C0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2EDD6AB" w14:textId="1E5D5BF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95111D2" w14:textId="7193397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6258BDF" w14:textId="3811BBC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973A7AD" w14:textId="1B5D2725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4F4847E" w14:textId="5FB3813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38BBE25" w14:textId="047125D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30A929E" w14:textId="6942147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57A796EE" w14:textId="2718A8D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3561901" w14:textId="781251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90A0E76" w14:textId="71CC2AC1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1D98935" w14:textId="409116F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A44D3" w14:paraId="30937231" w14:textId="77777777" w:rsidTr="004545B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4F8135F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7C0BE9F1" w14:textId="289DB48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701AB8DC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C32C8EE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35339C9" w14:textId="4522660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ADCC05E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41CCA2A7" w14:textId="7E9E3AB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288A59A" w14:textId="173F87D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F45E2FB" w14:textId="7B4A818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27218F73" w14:textId="74588DCE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D890791" w14:textId="04450FA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CF428E2" w14:textId="03C4D96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5DD12C75" w14:textId="31D4544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CA373D9" w14:textId="39B0F850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5A02286" w14:textId="5532DF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B594E96" w14:textId="1BB3C03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C28BD83" w14:textId="1929D38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01FB2F73" w14:textId="74A4897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C57EEA0" w14:textId="673A15CF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46A2B2B" w14:textId="3A638AF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807068F" w14:textId="17D77E6D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A44D3" w14:paraId="38AEA347" w14:textId="77777777" w:rsidTr="004545B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3909E44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E144FB8" w14:textId="53B1A22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6C434ECF" w14:textId="60A6195D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6D335CE6" w14:textId="5F28004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667FCD94" w14:textId="1C9F17BB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FFE8181" w14:textId="1E5E316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1BB0A6D" w14:textId="687617DD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2F8BEC43" w14:textId="157E5AD8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25F39923" w14:textId="2B6FD6F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0D46A28B" w14:textId="7C970BB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9D66544" w14:textId="49AA201C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0F7D970" w14:textId="59E275C4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1F5D8192" w14:textId="5FCCD45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61407662" w14:textId="4FFAFC4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010A7E39" w14:textId="6AACEE2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A990469" w14:textId="07386CFD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B4AF05C" w14:textId="4119DAC3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74F3D1F2" w14:textId="17EA496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48CA3546" w14:textId="120EB0BD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106AA682" w14:textId="589EFE9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682882A" w14:textId="669A3FC5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73F49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A44D3" w14:paraId="3AB72938" w14:textId="77777777" w:rsidTr="00A10D5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1EBAA37A" w14:textId="77777777" w:rsidR="008A44D3" w:rsidRDefault="008A44D3" w:rsidP="008A44D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</w:tcPr>
          <w:p w14:paraId="791E3A23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  <w:shd w:val="clear" w:color="auto" w:fill="FFFF00"/>
          </w:tcPr>
          <w:p w14:paraId="17A9411C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</w:tcPr>
          <w:p w14:paraId="53339454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</w:tcPr>
          <w:p w14:paraId="7CCE4D74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00"/>
          </w:tcPr>
          <w:p w14:paraId="117E4D69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FFFF00"/>
          </w:tcPr>
          <w:p w14:paraId="356C68C5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  <w:shd w:val="clear" w:color="auto" w:fill="FFFF00"/>
          </w:tcPr>
          <w:p w14:paraId="1AFC2D2D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  <w:shd w:val="clear" w:color="auto" w:fill="FFFF00"/>
          </w:tcPr>
          <w:p w14:paraId="575DE87E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0" w:type="dxa"/>
            <w:gridSpan w:val="5"/>
            <w:tcBorders>
              <w:bottom w:val="thickThinSmallGap" w:sz="24" w:space="0" w:color="auto"/>
            </w:tcBorders>
            <w:shd w:val="clear" w:color="auto" w:fill="FFFF00"/>
          </w:tcPr>
          <w:p w14:paraId="0CBD2D60" w14:textId="6618A4FA" w:rsidR="008A44D3" w:rsidRPr="008A44D3" w:rsidRDefault="008A44D3" w:rsidP="008A44D3">
            <w:pPr>
              <w:jc w:val="center"/>
              <w:rPr>
                <w:rFonts w:ascii="Arial" w:hAnsi="Arial" w:cs="AL-Mateen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b/>
                <w:bCs/>
                <w:sz w:val="22"/>
                <w:szCs w:val="22"/>
                <w:lang w:bidi="ar-LY"/>
              </w:rPr>
              <w:t>Final</w:t>
            </w:r>
            <w:r w:rsidRPr="008A44D3">
              <w:rPr>
                <w:rFonts w:ascii="Arial" w:hAnsi="Arial" w:cs="AL-Mateen"/>
                <w:b/>
                <w:bCs/>
                <w:sz w:val="22"/>
                <w:szCs w:val="22"/>
                <w:lang w:bidi="ar-LY"/>
              </w:rPr>
              <w:t xml:space="preserve"> Exam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shd w:val="clear" w:color="auto" w:fill="FFFF00"/>
          </w:tcPr>
          <w:p w14:paraId="508263F6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3541B507" w14:textId="7777777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14:paraId="34CA8D28" w14:textId="3629F959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59961989" w14:textId="7435271A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6E5E8D16" w14:textId="53F18982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3C57698C" w14:textId="142B15D7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0078F0B6" w14:textId="42FD8D86" w:rsidR="008A44D3" w:rsidRDefault="008A44D3" w:rsidP="008A4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1FB51E8A" w14:textId="4C6DC32F" w:rsidR="001936C8" w:rsidRDefault="001936C8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369AEAD9" w14:textId="77777777" w:rsidR="00773F49" w:rsidRDefault="00773F49" w:rsidP="008A44D3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773F49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3133" w14:textId="77777777" w:rsidR="00A37056" w:rsidRDefault="00A37056">
      <w:r>
        <w:separator/>
      </w:r>
    </w:p>
  </w:endnote>
  <w:endnote w:type="continuationSeparator" w:id="0">
    <w:p w14:paraId="3EB6CDAD" w14:textId="77777777" w:rsidR="00A37056" w:rsidRDefault="00A3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9443" w14:textId="77777777" w:rsidR="001936C8" w:rsidRDefault="009B48FA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3FB5B" wp14:editId="4ABE8C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B0C93" w14:textId="77777777" w:rsidR="001936C8" w:rsidRDefault="009B48FA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3FB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6BB0C93" w14:textId="77777777" w:rsidR="001936C8" w:rsidRDefault="009B48FA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082BA" w14:textId="77777777" w:rsidR="00A37056" w:rsidRDefault="00A37056">
      <w:r>
        <w:separator/>
      </w:r>
    </w:p>
  </w:footnote>
  <w:footnote w:type="continuationSeparator" w:id="0">
    <w:p w14:paraId="7EACAA78" w14:textId="77777777" w:rsidR="00A37056" w:rsidRDefault="00A37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 w15:restartNumberingAfterBreak="0">
    <w:nsid w:val="2D0A90FC"/>
    <w:multiLevelType w:val="singleLevel"/>
    <w:tmpl w:val="2D0A90FC"/>
    <w:lvl w:ilvl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abstractNum w:abstractNumId="3" w15:restartNumberingAfterBreak="0">
    <w:nsid w:val="34FA1A5B"/>
    <w:multiLevelType w:val="multilevel"/>
    <w:tmpl w:val="ABA6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23058"/>
    <w:multiLevelType w:val="multilevel"/>
    <w:tmpl w:val="AB20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3969BB"/>
    <w:multiLevelType w:val="multilevel"/>
    <w:tmpl w:val="E7F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A2D92"/>
    <w:multiLevelType w:val="multilevel"/>
    <w:tmpl w:val="DA6A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834EC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936C8"/>
    <w:rsid w:val="001C789B"/>
    <w:rsid w:val="001D0A2E"/>
    <w:rsid w:val="001E2BCD"/>
    <w:rsid w:val="001E7CE7"/>
    <w:rsid w:val="002037F9"/>
    <w:rsid w:val="00210E3E"/>
    <w:rsid w:val="00213CE4"/>
    <w:rsid w:val="00281117"/>
    <w:rsid w:val="00331C0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73F49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44D3"/>
    <w:rsid w:val="008A757A"/>
    <w:rsid w:val="008B1917"/>
    <w:rsid w:val="008E6359"/>
    <w:rsid w:val="00922C87"/>
    <w:rsid w:val="00933E19"/>
    <w:rsid w:val="00975FE2"/>
    <w:rsid w:val="009A5CDC"/>
    <w:rsid w:val="009B48FA"/>
    <w:rsid w:val="009C613F"/>
    <w:rsid w:val="009E260D"/>
    <w:rsid w:val="009F6E6D"/>
    <w:rsid w:val="00A05A8A"/>
    <w:rsid w:val="00A06739"/>
    <w:rsid w:val="00A37056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708FF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3557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CA83D7C"/>
    <w:rsid w:val="1275759B"/>
    <w:rsid w:val="16A0533A"/>
    <w:rsid w:val="1C283D05"/>
    <w:rsid w:val="1E160BDE"/>
    <w:rsid w:val="270640E7"/>
    <w:rsid w:val="27A0634D"/>
    <w:rsid w:val="2E97707E"/>
    <w:rsid w:val="36B13932"/>
    <w:rsid w:val="453032B3"/>
    <w:rsid w:val="49112214"/>
    <w:rsid w:val="493F08C6"/>
    <w:rsid w:val="4DC1550A"/>
    <w:rsid w:val="53BA2BA2"/>
    <w:rsid w:val="54D248A0"/>
    <w:rsid w:val="64F174B7"/>
    <w:rsid w:val="6E1B29B3"/>
    <w:rsid w:val="6E8D78B3"/>
    <w:rsid w:val="7492069A"/>
    <w:rsid w:val="76B84F1A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FC0654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  <w:style w:type="paragraph" w:customStyle="1" w:styleId="ds-markdown-paragraph">
    <w:name w:val="ds-markdown-paragraph"/>
    <w:basedOn w:val="Normal"/>
    <w:rsid w:val="00E83557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6</cp:revision>
  <cp:lastPrinted>2013-05-22T07:39:00Z</cp:lastPrinted>
  <dcterms:created xsi:type="dcterms:W3CDTF">2023-08-09T23:23:00Z</dcterms:created>
  <dcterms:modified xsi:type="dcterms:W3CDTF">2025-12-31T01:32:00Z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